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6" w:lineRule="exact"/>
        <w:textAlignment w:val="auto"/>
        <w:rPr>
          <w:rFonts w:hint="eastAsia" w:ascii="Times New Roman" w:hAnsi="Times New Roman" w:eastAsia="黑体" w:cs="Times New Roman"/>
          <w:b w:val="0"/>
          <w:bCs w:val="0"/>
          <w:sz w:val="32"/>
          <w:szCs w:val="32"/>
          <w:lang w:eastAsia="zh-CN"/>
        </w:rPr>
      </w:pPr>
      <w:bookmarkStart w:id="0" w:name="_GoBack"/>
      <w:bookmarkEnd w:id="0"/>
      <w:r>
        <w:rPr>
          <w:rFonts w:hint="eastAsia"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1</w:t>
      </w:r>
    </w:p>
    <w:p>
      <w:pPr>
        <w:jc w:val="left"/>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2024—2026年</w:t>
      </w:r>
      <w:r>
        <w:rPr>
          <w:rFonts w:hint="eastAsia" w:ascii="方正小标宋_GBK" w:hAnsi="方正小标宋_GBK" w:eastAsia="方正小标宋_GBK" w:cs="方正小标宋_GBK"/>
          <w:sz w:val="44"/>
          <w:szCs w:val="44"/>
          <w:lang w:eastAsia="zh-CN"/>
        </w:rPr>
        <w:t>贵州省</w:t>
      </w:r>
      <w:r>
        <w:rPr>
          <w:rFonts w:hint="eastAsia" w:ascii="方正小标宋_GBK" w:hAnsi="方正小标宋_GBK" w:eastAsia="方正小标宋_GBK" w:cs="方正小标宋_GBK"/>
          <w:sz w:val="44"/>
          <w:szCs w:val="44"/>
        </w:rPr>
        <w:t>农机购置与应用补贴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机具种类范围</w:t>
      </w:r>
    </w:p>
    <w:p>
      <w:pPr>
        <w:jc w:val="center"/>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大类</w:t>
      </w:r>
      <w:r>
        <w:rPr>
          <w:rFonts w:hint="default" w:ascii="Times New Roman" w:hAnsi="Times New Roman" w:eastAsia="仿宋_GB2312" w:cs="Times New Roman"/>
          <w:b w:val="0"/>
          <w:bCs w:val="0"/>
          <w:sz w:val="32"/>
          <w:szCs w:val="32"/>
          <w:lang w:val="en-US" w:eastAsia="zh-CN"/>
        </w:rPr>
        <w:t>47</w:t>
      </w:r>
      <w:r>
        <w:rPr>
          <w:rFonts w:hint="default" w:ascii="Times New Roman" w:hAnsi="Times New Roman" w:eastAsia="仿宋_GB2312" w:cs="Times New Roman"/>
          <w:b w:val="0"/>
          <w:bCs w:val="0"/>
          <w:sz w:val="32"/>
          <w:szCs w:val="32"/>
        </w:rPr>
        <w:t>小类</w:t>
      </w:r>
      <w:r>
        <w:rPr>
          <w:rFonts w:hint="default" w:ascii="Times New Roman" w:hAnsi="Times New Roman" w:eastAsia="仿宋_GB2312" w:cs="Times New Roman"/>
          <w:b w:val="0"/>
          <w:bCs w:val="0"/>
          <w:sz w:val="32"/>
          <w:szCs w:val="32"/>
          <w:lang w:val="en-US" w:eastAsia="zh-CN"/>
        </w:rPr>
        <w:t>142</w:t>
      </w:r>
      <w:r>
        <w:rPr>
          <w:rFonts w:hint="default" w:ascii="Times New Roman" w:hAnsi="Times New Roman" w:eastAsia="仿宋_GB2312" w:cs="Times New Roman"/>
          <w:b w:val="0"/>
          <w:bCs w:val="0"/>
          <w:sz w:val="32"/>
          <w:szCs w:val="32"/>
        </w:rPr>
        <w:t>品目</w:t>
      </w:r>
      <w:r>
        <w:rPr>
          <w:rFonts w:hint="eastAsia" w:ascii="Times New Roman" w:hAnsi="Times New Roman" w:eastAsia="仿宋_GB2312" w:cs="Times New Roman"/>
          <w:b w:val="0"/>
          <w:bCs w:val="0"/>
          <w:sz w:val="32"/>
          <w:szCs w:val="32"/>
          <w:lang w:eastAsia="zh-CN"/>
        </w:rPr>
        <w:t>）</w: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1.耕整地机械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3小类17品目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1.1耕地机械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1.1.1犁</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1.1.2旋耕机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1.1.3微型耕耘机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1.1.4耕整机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1.1.5深松机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1.1.6开沟机</w:t>
      </w:r>
    </w:p>
    <w:p>
      <w:pPr>
        <w:ind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1.1.7挖坑</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成穴</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1.1.8机耕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滚</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船</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1.2整地机械</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1.2.1耙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限圆盘耙、驱动耙</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1.2.2埋茬起浆机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1.2.3起垄机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1.2.4筑埂机</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1.2.5灭茬机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不含平茬机、宿根整理机</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1.2.6铺膜机</w:t>
      </w:r>
    </w:p>
    <w:p>
      <w:pPr>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1.2.7镇压器</w:t>
      </w:r>
    </w:p>
    <w:p>
      <w:pPr>
        <w:ind w:firstLine="320" w:firstLineChars="1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1.3耕整地联合作业机械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可含施肥功能</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1.3.1联合整地机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1.3.2深松整地联合作业机</w:t>
      </w: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2.种植施肥机械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5小类17品目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2.1种子播前处理和育苗机械设备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2.1.1种子催芽机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2.1.2苗床用土粉碎机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2.1.3育秧</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苗</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播种设备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2.1.4营养钵压制机</w:t>
      </w:r>
    </w:p>
    <w:p>
      <w:pPr>
        <w:ind w:firstLine="320" w:firstLineChars="1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2.2播种机械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可含施肥功能</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2.2.1条播机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2.2.2穴播机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2.2.3单粒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精密</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播种机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2.2.4根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块</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茎种子播种机</w:t>
      </w:r>
    </w:p>
    <w:p>
      <w:pPr>
        <w:ind w:firstLine="320" w:firstLineChars="1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2.3耕整地播种作业机械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可含施肥功能</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2.3.1旋耕播种机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2.3.2铺膜</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播种机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2.3.3秸秆还田整地播种机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2.4栽植机械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2.4.1插秧机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2.4.2抛秧机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2.4.3移栽机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2.5施肥机械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2.5.1施肥机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2.5.2撒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抛</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肥机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2.5.3侧深施肥装置</w:t>
      </w: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3.田间管理机械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3小类9品目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3.1中耕机械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3.1.1中耕机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3.1.2田园管理机</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3.1.3割草机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含果园无人割草机</w:t>
      </w:r>
      <w:r>
        <w:rPr>
          <w:rFonts w:hint="eastAsia"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3.2植保机械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3.2.1喷雾机</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3.2.2农用</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植保</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无人驾驶航空器</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可含撒播等功能</w:t>
      </w:r>
      <w:r>
        <w:rPr>
          <w:rFonts w:hint="eastAsia"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3.3修剪防护管理机械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3.3.1修剪机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3.3.2枝条切碎机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3.3.3去雄机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农用升降作业平台</w:t>
      </w: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4.灌溉机械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2小类3品目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4.1喷灌机械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4.1.1喷灌机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4.2微灌设备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4.2.1微喷灌设备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4.2.2灌溉首部</w:t>
      </w: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5.收获机械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6小类18品目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5.1粮食作物收获机械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5.1.1割晒机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5.1.2玉米剥皮机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5.1.3脱粒机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5.1.4谷物联合收割机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5.1.5玉米收获机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5.1.6薯类收获机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油料作物收获机械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.1大豆收获机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.2花生收获机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.3油菜籽收获机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糖料作物收获机械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.1甘蔗割铺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集条、集堆</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.2甘蔗收集搬运机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.3甘蔗联合收获机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果菜茶烟草药收获机械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.1叶类采收机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.2果类收获机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茎</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类收获机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秸秆收集处理机械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.1秸秆粉碎还田机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收获割台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.1大豆收获专用割台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.2玉米收获专用割台</w:t>
      </w: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6.设施种植机械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1小类3品目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6.1食用菌生产设备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6.1.1菌料灭菌设备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6.1.2菌料装瓶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pPr>
        <w:ind w:firstLine="640" w:firstLineChars="200"/>
        <w:rPr>
          <w:rFonts w:hint="default" w:ascii="Times New Roman" w:hAnsi="Times New Roman" w:eastAsia="仿宋_GB2312" w:cs="Times New Roman"/>
          <w:b w:val="0"/>
          <w:bCs w:val="0"/>
          <w:color w:val="4472C4"/>
          <w:sz w:val="32"/>
          <w:szCs w:val="32"/>
          <w:lang w:val="en-US" w:eastAsia="zh-CN"/>
        </w:rPr>
      </w:pPr>
      <w:r>
        <w:rPr>
          <w:rFonts w:hint="default" w:ascii="Times New Roman" w:hAnsi="Times New Roman" w:eastAsia="仿宋_GB2312" w:cs="Times New Roman"/>
          <w:b w:val="0"/>
          <w:bCs w:val="0"/>
          <w:sz w:val="32"/>
          <w:szCs w:val="32"/>
          <w:lang w:val="en-US" w:eastAsia="zh-CN"/>
        </w:rPr>
        <w:t>6.1.3菌料混合机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7.田间监测及作业监控设备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1小类1品目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7.1田间作业监控设备</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7.1.1辅助驾驶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系统</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设备</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含渔船用</w:t>
      </w:r>
      <w:r>
        <w:rPr>
          <w:rFonts w:hint="eastAsia" w:ascii="Times New Roman" w:hAnsi="Times New Roman" w:eastAsia="仿宋_GB2312" w:cs="Times New Roman"/>
          <w:b w:val="0"/>
          <w:bCs w:val="0"/>
          <w:sz w:val="32"/>
          <w:szCs w:val="32"/>
          <w:lang w:eastAsia="zh-CN"/>
        </w:rPr>
        <w:t>）</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8.种植业废弃物处理设备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2小类3品目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8.1农田废弃物收集设备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8.1.1残膜回收机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8.2农作物废弃物处理设备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8.2.1生物质气化设备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8.2.2秸秆压块</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粒、棒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收获加工运输设备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3小类14品目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收获机械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9.1.1割草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压扁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9.1.2搂草机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9.1.3打</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捆机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9.1.4草捆包膜机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9.1.5青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饲料收获机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9.1.6打捆包膜机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加工机械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9.2.1铡草机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9.2.2青贮切碎机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9.2.3饲料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粉碎机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9.2.4颗粒饲料压制机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9.2.5饲料混合机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9.2.6饲料膨化机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9.2.7全混合日粮制备机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9.3饲料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搬运机械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9.3.1饲草捆收集机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10.畜禽养殖机械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4小类4品目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10.1畜禽养殖成套设备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10.1.1蜜蜂养殖设备</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10.2畜禽养殖消杀防疫机械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10.2.1药浴机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10.3畜禽繁育设备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10.3.1孵化机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10.4饲养设备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10.4.1喂</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料机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11.畜禽产品采集储运设备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2小类4品目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11.1畜禽产品采集设备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挤奶机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生鲜乳速冷设备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散装乳冷藏罐</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11.2畜禽产品储运设备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11.2.1储奶罐</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12.畜禽养殖废弃物及病死畜禽处理设备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2小类7品目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12.1畜禽粪污资源化利用设备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12.1.1清粪机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12.1.2畜禽粪污固液分离机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12.1.3畜禽粪便发酵处理设备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12.1.4畜禽粪便干燥设备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12.1.5畜禽粪便翻堆设备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12.1.6沼液沼渣抽排设备</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12.2病死畜禽储运及处理设备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12.2.1病死畜禽处理设备</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13.水产养殖机械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2小类3品目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投饲机械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.1投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饵机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水质调控设备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.1增氧机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.2水质调控监控设备</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.种子初加工机械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1小类2品目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.1种子初加工机械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.1.1种子清选机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sz w:val="32"/>
          <w:szCs w:val="32"/>
        </w:rPr>
        <w:t>.1.2种子包衣机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.粮油糖初加工机械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2小类8品目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.1粮食初加工机械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.1.1粮食清选机</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.1.2谷物</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粮食</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干燥机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烘干机</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.1.3碾米机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.1.4粮食色选机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.1.5磨粉机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.1.6磨浆机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.2油料初加工机械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.2.1油菜籽干燥机</w:t>
      </w:r>
    </w:p>
    <w:p>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.2.2油料果</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籽</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脱</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剥</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壳机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.果菜茶初加工机械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2小类18品目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.1果蔬初加工机械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.1.1果蔬分级机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.1.2果蔬清洗机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.1.3水果打蜡机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.1.4果蔬干燥机</w:t>
      </w:r>
    </w:p>
    <w:p>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青果</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豆</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脱壳机</w:t>
      </w:r>
    </w:p>
    <w:p>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干坚果脱壳机</w:t>
      </w:r>
    </w:p>
    <w:p>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果蔬去籽</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核</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果蔬冷藏保鲜设备</w:t>
      </w:r>
    </w:p>
    <w:p>
      <w:pPr>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16.1.9果蔬去柄机（含辣椒去柄机）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.2茶叶初加工机械</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rPr>
        <w:t>.2.1茶叶做青机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.2.2茶叶杀青机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.2.3茶叶揉捻机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.2.4茶叶压扁机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.2.5茶叶理条机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.2.6茶叶炒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干机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.2.7茶叶清选机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.2.8茶叶色选机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.2.9茶叶输送机</w:t>
      </w: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.农用动力机械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1小类2品目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.1拖拉机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.1.1轮式拖拉机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履带式拖拉机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.农用搬运机械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1小类2品目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.1农用运输机械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.1.1田间搬运机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.1.2轨道运输机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.农用水泵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1小类2品目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.1农用水泵</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.1.1潜水电泵</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.1.2地面泵</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机组</w:t>
      </w:r>
      <w:r>
        <w:rPr>
          <w:rFonts w:hint="eastAsia" w:ascii="Times New Roman" w:hAnsi="Times New Roman" w:eastAsia="仿宋_GB2312" w:cs="Times New Roman"/>
          <w:b w:val="0"/>
          <w:bCs w:val="0"/>
          <w:sz w:val="32"/>
          <w:szCs w:val="32"/>
          <w:lang w:eastAsia="zh-CN"/>
        </w:rPr>
        <w:t>）</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.设施环境控制设备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1小类3品目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.1设施环境控制设备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.1.1拉幕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卷帘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.1.2加温设备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.1.3湿帘降温设备</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.农田基本建设机械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2小类2品目</w:t>
      </w:r>
      <w:r>
        <w:rPr>
          <w:rFonts w:hint="default" w:ascii="Times New Roman" w:hAnsi="Times New Roman" w:eastAsia="仿宋_GB2312" w:cs="Times New Roman"/>
          <w:b w:val="0"/>
          <w:bCs w:val="0"/>
          <w:sz w:val="32"/>
          <w:szCs w:val="32"/>
          <w:lang w:eastAsia="zh-CN"/>
        </w:rPr>
        <w:t>）</w:t>
      </w:r>
    </w:p>
    <w:p>
      <w:pPr>
        <w:ind w:firstLine="320" w:firstLineChars="1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.1平地机械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限与拖拉机配套</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.1.1平地机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.2清理机械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.2.1捡</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清</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石机</w:t>
      </w:r>
    </w:p>
    <w:p>
      <w:pPr>
        <w:pStyle w:val="3"/>
        <w:rPr>
          <w:rFonts w:hint="eastAsia" w:eastAsia="宋体"/>
          <w:b w:val="0"/>
          <w:bCs w:val="0"/>
          <w:lang w:val="en-US" w:eastAsia="zh-CN"/>
        </w:rPr>
      </w:pPr>
    </w:p>
    <w:p>
      <w:pPr>
        <w:rPr>
          <w:rFonts w:hint="eastAsia" w:eastAsia="宋体"/>
          <w:b w:val="0"/>
          <w:bCs w:val="0"/>
          <w:lang w:val="en-US" w:eastAsia="zh-CN"/>
        </w:rPr>
        <w:sectPr>
          <w:headerReference r:id="rId3" w:type="default"/>
          <w:footerReference r:id="rId4" w:type="default"/>
          <w:pgSz w:w="11906" w:h="16838"/>
          <w:pgMar w:top="2098" w:right="1474" w:bottom="1984" w:left="1587" w:header="850" w:footer="1134" w:gutter="0"/>
          <w:pgBorders>
            <w:top w:val="none" w:sz="0" w:space="0"/>
            <w:left w:val="none" w:sz="0" w:space="0"/>
            <w:bottom w:val="none" w:sz="0" w:space="0"/>
            <w:right w:val="none" w:sz="0" w:space="0"/>
          </w:pgBorders>
          <w:pgNumType w:fmt="decimal" w:start="1"/>
          <w:cols w:space="720" w:num="1"/>
          <w:rtlGutter w:val="0"/>
          <w:docGrid w:type="lines" w:linePitch="319" w:charSpace="0"/>
        </w:sect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Times New Roman" w:hAnsi="Times New Roman" w:eastAsia="黑体" w:cs="Times New Roman"/>
          <w:b w:val="0"/>
          <w:bCs w:val="0"/>
          <w:sz w:val="32"/>
          <w:szCs w:val="32"/>
          <w:lang w:eastAsia="zh-CN"/>
        </w:rPr>
      </w:pPr>
      <w:r>
        <w:rPr>
          <w:rFonts w:hint="eastAsia"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b w:val="0"/>
          <w:bCs w:val="0"/>
          <w:color w:val="auto"/>
          <w:spacing w:val="-6"/>
          <w:sz w:val="44"/>
          <w:szCs w:val="44"/>
          <w:highlight w:val="none"/>
          <w:lang w:val="en-US" w:eastAsia="zh-CN"/>
        </w:rPr>
        <w:t>贵州省2024</w:t>
      </w:r>
      <w:r>
        <w:rPr>
          <w:rFonts w:hint="eastAsia" w:ascii="方正小标宋_GBK" w:hAnsi="方正小标宋_GBK" w:eastAsia="方正小标宋_GBK" w:cs="方正小标宋_GBK"/>
          <w:b w:val="0"/>
          <w:bCs w:val="0"/>
          <w:spacing w:val="-6"/>
          <w:sz w:val="44"/>
          <w:szCs w:val="44"/>
          <w:lang w:eastAsia="zh-CN"/>
        </w:rPr>
        <w:t>—</w:t>
      </w:r>
      <w:r>
        <w:rPr>
          <w:rFonts w:hint="eastAsia" w:ascii="方正小标宋_GBK" w:hAnsi="方正小标宋_GBK" w:eastAsia="方正小标宋_GBK" w:cs="方正小标宋_GBK"/>
          <w:b w:val="0"/>
          <w:bCs w:val="0"/>
          <w:color w:val="auto"/>
          <w:spacing w:val="-6"/>
          <w:sz w:val="44"/>
          <w:szCs w:val="44"/>
          <w:highlight w:val="none"/>
          <w:lang w:val="en-US" w:eastAsia="zh-CN"/>
        </w:rPr>
        <w:t>2026年农机购置与应用补贴资金补贴额一览表（第一批）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楷体_GB2312" w:cs="楷体_GB2312"/>
          <w:b w:val="0"/>
          <w:bCs w:val="0"/>
          <w:sz w:val="28"/>
          <w:szCs w:val="28"/>
          <w:lang w:val="en-US" w:eastAsia="zh-CN"/>
        </w:rPr>
      </w:pPr>
      <w:r>
        <w:rPr>
          <w:rFonts w:hint="eastAsia" w:ascii="Times New Roman" w:hAnsi="Times New Roman" w:eastAsia="楷体_GB2312" w:cs="楷体_GB2312"/>
          <w:b w:val="0"/>
          <w:bCs w:val="0"/>
          <w:sz w:val="28"/>
          <w:szCs w:val="28"/>
          <w:lang w:val="en-US" w:eastAsia="zh-CN"/>
        </w:rPr>
        <w:t>（13大类27小类52品目348档次）</w:t>
      </w:r>
    </w:p>
    <w:tbl>
      <w:tblPr>
        <w:tblStyle w:val="7"/>
        <w:tblW w:w="14346"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1156"/>
        <w:gridCol w:w="714"/>
        <w:gridCol w:w="758"/>
        <w:gridCol w:w="2765"/>
        <w:gridCol w:w="4388"/>
        <w:gridCol w:w="1107"/>
        <w:gridCol w:w="1001"/>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blHeader/>
        </w:trPr>
        <w:tc>
          <w:tcPr>
            <w:tcW w:w="9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10"/>
                <w:rFonts w:hint="eastAsia" w:ascii="黑体" w:hAnsi="黑体" w:eastAsia="黑体" w:cs="黑体"/>
                <w:sz w:val="22"/>
                <w:szCs w:val="22"/>
                <w:lang w:val="en-US" w:eastAsia="zh-CN" w:bidi="ar"/>
              </w:rPr>
              <w:t>大类</w:t>
            </w:r>
          </w:p>
        </w:tc>
        <w:tc>
          <w:tcPr>
            <w:tcW w:w="11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10"/>
                <w:rFonts w:hint="eastAsia" w:ascii="黑体" w:hAnsi="黑体" w:eastAsia="黑体" w:cs="黑体"/>
                <w:sz w:val="22"/>
                <w:szCs w:val="22"/>
                <w:lang w:val="en-US" w:eastAsia="zh-CN" w:bidi="ar"/>
              </w:rPr>
              <w:t>小类</w:t>
            </w:r>
          </w:p>
        </w:tc>
        <w:tc>
          <w:tcPr>
            <w:tcW w:w="7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10"/>
                <w:rFonts w:hint="eastAsia" w:ascii="黑体" w:hAnsi="黑体" w:eastAsia="黑体" w:cs="黑体"/>
                <w:sz w:val="22"/>
                <w:szCs w:val="22"/>
                <w:lang w:val="en-US" w:eastAsia="zh-CN" w:bidi="ar"/>
              </w:rPr>
              <w:t>品目</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Style w:val="10"/>
                <w:rFonts w:hint="eastAsia" w:ascii="黑体" w:hAnsi="黑体" w:eastAsia="黑体" w:cs="黑体"/>
                <w:sz w:val="22"/>
                <w:szCs w:val="22"/>
                <w:lang w:val="en-US" w:eastAsia="zh-CN" w:bidi="ar"/>
              </w:rPr>
            </w:pPr>
            <w:r>
              <w:rPr>
                <w:rStyle w:val="10"/>
                <w:rFonts w:hint="eastAsia" w:ascii="黑体" w:hAnsi="黑体" w:eastAsia="黑体" w:cs="黑体"/>
                <w:sz w:val="22"/>
                <w:szCs w:val="22"/>
                <w:lang w:val="en-US" w:eastAsia="zh-CN" w:bidi="ar"/>
              </w:rPr>
              <w:t>档次</w:t>
            </w:r>
          </w:p>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10"/>
                <w:rFonts w:hint="eastAsia" w:ascii="黑体" w:hAnsi="黑体" w:eastAsia="黑体" w:cs="黑体"/>
                <w:sz w:val="22"/>
                <w:szCs w:val="22"/>
                <w:lang w:val="en-US" w:eastAsia="zh-CN" w:bidi="ar"/>
              </w:rPr>
              <w:t>编号</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10"/>
                <w:rFonts w:hint="eastAsia" w:ascii="黑体" w:hAnsi="黑体" w:eastAsia="黑体" w:cs="黑体"/>
                <w:sz w:val="22"/>
                <w:szCs w:val="22"/>
                <w:lang w:val="en-US" w:eastAsia="zh-CN" w:bidi="ar"/>
              </w:rPr>
              <w:t>档次名称</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10"/>
                <w:rFonts w:hint="eastAsia" w:ascii="黑体" w:hAnsi="黑体" w:eastAsia="黑体" w:cs="黑体"/>
                <w:sz w:val="22"/>
                <w:szCs w:val="22"/>
                <w:lang w:val="en-US" w:eastAsia="zh-CN" w:bidi="ar"/>
              </w:rPr>
              <w:t>基本配置和参数</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Style w:val="10"/>
                <w:rFonts w:hint="eastAsia" w:ascii="黑体" w:hAnsi="黑体" w:eastAsia="黑体" w:cs="黑体"/>
                <w:sz w:val="22"/>
                <w:szCs w:val="22"/>
                <w:lang w:val="en-US" w:eastAsia="zh-CN" w:bidi="ar"/>
              </w:rPr>
            </w:pPr>
            <w:r>
              <w:rPr>
                <w:rStyle w:val="10"/>
                <w:rFonts w:hint="eastAsia" w:ascii="黑体" w:hAnsi="黑体" w:eastAsia="黑体" w:cs="黑体"/>
                <w:sz w:val="22"/>
                <w:szCs w:val="22"/>
                <w:lang w:val="en-US" w:eastAsia="zh-CN" w:bidi="ar"/>
              </w:rPr>
              <w:t>中央补</w:t>
            </w:r>
          </w:p>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10"/>
                <w:rFonts w:hint="eastAsia" w:ascii="黑体" w:hAnsi="黑体" w:eastAsia="黑体" w:cs="黑体"/>
                <w:sz w:val="22"/>
                <w:szCs w:val="22"/>
                <w:lang w:val="en-US" w:eastAsia="zh-CN" w:bidi="ar"/>
              </w:rPr>
              <w:t>贴额（元）</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Style w:val="10"/>
                <w:rFonts w:hint="eastAsia" w:ascii="黑体" w:hAnsi="黑体" w:eastAsia="黑体" w:cs="黑体"/>
                <w:sz w:val="22"/>
                <w:szCs w:val="22"/>
                <w:lang w:val="en-US" w:eastAsia="zh-CN" w:bidi="ar"/>
              </w:rPr>
            </w:pPr>
            <w:r>
              <w:rPr>
                <w:rStyle w:val="10"/>
                <w:rFonts w:hint="eastAsia" w:ascii="黑体" w:hAnsi="黑体" w:eastAsia="黑体" w:cs="黑体"/>
                <w:sz w:val="22"/>
                <w:szCs w:val="22"/>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10"/>
                <w:rFonts w:hint="eastAsia" w:ascii="黑体" w:hAnsi="黑体" w:eastAsia="黑体" w:cs="黑体"/>
                <w:sz w:val="22"/>
                <w:szCs w:val="22"/>
                <w:lang w:val="en-US" w:eastAsia="zh-CN" w:bidi="ar"/>
              </w:rPr>
              <w:t>通用类</w:t>
            </w:r>
          </w:p>
        </w:tc>
        <w:tc>
          <w:tcPr>
            <w:tcW w:w="14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黑体" w:hAnsi="黑体" w:eastAsia="黑体" w:cs="黑体"/>
                <w:i w:val="0"/>
                <w:iCs w:val="0"/>
                <w:color w:val="000000"/>
                <w:sz w:val="22"/>
                <w:szCs w:val="22"/>
                <w:u w:val="none"/>
              </w:rPr>
            </w:pPr>
            <w:r>
              <w:rPr>
                <w:rStyle w:val="10"/>
                <w:rFonts w:hint="eastAsia" w:ascii="黑体" w:hAnsi="黑体" w:eastAsia="黑体" w:cs="黑体"/>
                <w:sz w:val="22"/>
                <w:szCs w:val="22"/>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一、耕整地机械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（一）耕地机械</w:t>
            </w:r>
          </w:p>
        </w:tc>
        <w:tc>
          <w:tcPr>
            <w:tcW w:w="7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犁</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left"/>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犁体幅宽</w:t>
            </w:r>
            <w:r>
              <w:rPr>
                <w:rStyle w:val="11"/>
                <w:rFonts w:hint="eastAsia" w:ascii="Times New Roman" w:hAnsi="Times New Roman" w:eastAsia="仿宋_GB2312" w:cs="仿宋_GB2312"/>
                <w:sz w:val="22"/>
                <w:szCs w:val="22"/>
                <w:lang w:val="en-US" w:eastAsia="zh-CN" w:bidi="ar"/>
              </w:rPr>
              <w:t>35cm</w:t>
            </w:r>
            <w:r>
              <w:rPr>
                <w:rFonts w:hint="eastAsia" w:ascii="Times New Roman" w:hAnsi="Times New Roman" w:eastAsia="仿宋_GB2312" w:cs="仿宋_GB2312"/>
                <w:i w:val="0"/>
                <w:iCs w:val="0"/>
                <w:color w:val="000000"/>
                <w:kern w:val="0"/>
                <w:sz w:val="22"/>
                <w:szCs w:val="22"/>
                <w:u w:val="none"/>
                <w:lang w:val="en-US" w:eastAsia="en-US" w:bidi="ar"/>
              </w:rPr>
              <w:t>以下</w:t>
            </w:r>
            <w:r>
              <w:rPr>
                <w:rStyle w:val="11"/>
                <w:rFonts w:hint="eastAsia" w:eastAsia="仿宋_GB2312" w:cs="仿宋_GB2312"/>
                <w:sz w:val="22"/>
                <w:szCs w:val="22"/>
                <w:lang w:val="en-US" w:eastAsia="zh-CN" w:bidi="ar"/>
              </w:rPr>
              <w:t>，</w:t>
            </w:r>
            <w:r>
              <w:rPr>
                <w:rStyle w:val="11"/>
                <w:rFonts w:hint="eastAsia" w:ascii="Times New Roman" w:hAnsi="Times New Roman" w:eastAsia="仿宋_GB2312" w:cs="仿宋_GB2312"/>
                <w:sz w:val="22"/>
                <w:szCs w:val="22"/>
                <w:lang w:val="en-US" w:eastAsia="zh-CN" w:bidi="ar"/>
              </w:rPr>
              <w:t>3—4</w:t>
            </w:r>
            <w:r>
              <w:rPr>
                <w:rFonts w:hint="eastAsia" w:ascii="Times New Roman" w:hAnsi="Times New Roman" w:eastAsia="仿宋_GB2312" w:cs="仿宋_GB2312"/>
                <w:i w:val="0"/>
                <w:iCs w:val="0"/>
                <w:color w:val="000000"/>
                <w:kern w:val="0"/>
                <w:sz w:val="22"/>
                <w:szCs w:val="22"/>
                <w:u w:val="none"/>
                <w:lang w:val="en-US" w:eastAsia="en-US" w:bidi="ar"/>
              </w:rPr>
              <w:t>铧翻转犁</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left"/>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犁体幅宽＜</w:t>
            </w:r>
            <w:r>
              <w:rPr>
                <w:rStyle w:val="11"/>
                <w:rFonts w:hint="eastAsia" w:ascii="Times New Roman" w:hAnsi="Times New Roman" w:eastAsia="仿宋_GB2312" w:cs="仿宋_GB2312"/>
                <w:sz w:val="22"/>
                <w:szCs w:val="22"/>
                <w:lang w:val="en-US" w:eastAsia="zh-CN" w:bidi="ar"/>
              </w:rPr>
              <w:t>35cm</w:t>
            </w:r>
            <w:r>
              <w:rPr>
                <w:rFonts w:hint="eastAsia" w:ascii="Times New Roman" w:hAnsi="Times New Roman" w:eastAsia="仿宋_GB2312" w:cs="仿宋_GB2312"/>
                <w:i w:val="0"/>
                <w:iCs w:val="0"/>
                <w:color w:val="000000"/>
                <w:kern w:val="0"/>
                <w:sz w:val="22"/>
                <w:szCs w:val="22"/>
                <w:u w:val="none"/>
                <w:lang w:val="en-US" w:eastAsia="en-US" w:bidi="ar"/>
              </w:rPr>
              <w:t>；犁体数量：</w:t>
            </w:r>
            <w:r>
              <w:rPr>
                <w:rStyle w:val="11"/>
                <w:rFonts w:hint="eastAsia" w:ascii="Times New Roman" w:hAnsi="Times New Roman" w:eastAsia="仿宋_GB2312" w:cs="仿宋_GB2312"/>
                <w:sz w:val="22"/>
                <w:szCs w:val="22"/>
                <w:lang w:val="en-US" w:eastAsia="zh-CN" w:bidi="ar"/>
              </w:rPr>
              <w:t>6—8</w:t>
            </w:r>
            <w:r>
              <w:rPr>
                <w:rFonts w:hint="eastAsia" w:ascii="Times New Roman" w:hAnsi="Times New Roman" w:eastAsia="仿宋_GB2312" w:cs="仿宋_GB2312"/>
                <w:i w:val="0"/>
                <w:iCs w:val="0"/>
                <w:color w:val="000000"/>
                <w:kern w:val="0"/>
                <w:sz w:val="22"/>
                <w:szCs w:val="22"/>
                <w:u w:val="none"/>
                <w:lang w:val="en-US" w:eastAsia="en-US" w:bidi="ar"/>
              </w:rPr>
              <w:t>个；翻转机构型式：液压翻转</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53" w:leftChars="-25" w:right="-53" w:rightChars="-2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1"/>
                <w:rFonts w:hint="eastAsia" w:ascii="Times New Roman" w:hAnsi="Times New Roman" w:eastAsia="仿宋_GB2312" w:cs="仿宋_GB2312"/>
                <w:sz w:val="22"/>
                <w:szCs w:val="22"/>
                <w:lang w:val="en-US" w:eastAsia="zh-CN" w:bidi="ar"/>
              </w:rPr>
              <w:t>1—1.5m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1"/>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1"/>
                <w:rFonts w:hint="eastAsia" w:ascii="Times New Roman" w:hAnsi="Times New Roman" w:eastAsia="仿宋_GB2312" w:cs="仿宋_GB2312"/>
                <w:sz w:val="22"/>
                <w:szCs w:val="22"/>
                <w:lang w:val="en-US" w:eastAsia="zh-CN" w:bidi="ar"/>
              </w:rPr>
              <w:t>1.5—2m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1"/>
                <w:rFonts w:hint="eastAsia" w:ascii="Times New Roman" w:hAnsi="Times New Roman" w:eastAsia="仿宋_GB2312" w:cs="仿宋_GB2312"/>
                <w:sz w:val="22"/>
                <w:szCs w:val="22"/>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1"/>
                <w:rFonts w:hint="eastAsia" w:ascii="Times New Roman" w:hAnsi="Times New Roman" w:eastAsia="仿宋_GB2312" w:cs="仿宋_GB2312"/>
                <w:sz w:val="22"/>
                <w:szCs w:val="22"/>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1"/>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1"/>
                <w:rFonts w:hint="eastAsia" w:ascii="Times New Roman" w:hAnsi="Times New Roman" w:eastAsia="仿宋_GB2312" w:cs="仿宋_GB2312"/>
                <w:sz w:val="22"/>
                <w:szCs w:val="22"/>
                <w:lang w:val="en-US" w:eastAsia="zh-CN" w:bidi="ar"/>
              </w:rPr>
              <w:t>2.5m</w:t>
            </w:r>
            <w:r>
              <w:rPr>
                <w:rFonts w:hint="eastAsia" w:ascii="Times New Roman" w:hAnsi="Times New Roman" w:eastAsia="仿宋_GB2312" w:cs="仿宋_GB2312"/>
                <w:i w:val="0"/>
                <w:iCs w:val="0"/>
                <w:color w:val="000000"/>
                <w:kern w:val="0"/>
                <w:sz w:val="22"/>
                <w:szCs w:val="22"/>
                <w:u w:val="none"/>
                <w:lang w:val="en-US" w:eastAsia="en-US" w:bidi="ar"/>
              </w:rPr>
              <w:t>及以上旋耕机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单轴；工作幅宽</w:t>
            </w:r>
            <w:r>
              <w:rPr>
                <w:rStyle w:val="11"/>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1"/>
                <w:rFonts w:hint="eastAsia" w:ascii="Times New Roman" w:hAnsi="Times New Roman" w:eastAsia="仿宋_GB2312" w:cs="仿宋_GB2312"/>
                <w:sz w:val="22"/>
                <w:szCs w:val="22"/>
                <w:lang w:val="en-US" w:eastAsia="zh-CN" w:bidi="ar"/>
              </w:rPr>
              <w:t>1—1.5m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1"/>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包含双轴灭茬旋耕机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1"/>
                <w:rFonts w:hint="eastAsia" w:ascii="Times New Roman" w:hAnsi="Times New Roman" w:eastAsia="仿宋_GB2312" w:cs="仿宋_GB2312"/>
                <w:sz w:val="22"/>
                <w:szCs w:val="22"/>
                <w:lang w:val="en-US" w:eastAsia="zh-CN" w:bidi="ar"/>
              </w:rPr>
              <w:t>1.5—2m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1"/>
                <w:rFonts w:hint="eastAsia" w:ascii="Times New Roman" w:hAnsi="Times New Roman" w:eastAsia="仿宋_GB2312" w:cs="仿宋_GB2312"/>
                <w:sz w:val="22"/>
                <w:szCs w:val="22"/>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1"/>
                <w:rFonts w:hint="eastAsia" w:ascii="Times New Roman" w:hAnsi="Times New Roman" w:eastAsia="仿宋_GB2312" w:cs="仿宋_GB2312"/>
                <w:sz w:val="22"/>
                <w:szCs w:val="22"/>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旋耕机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1"/>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1"/>
                <w:rFonts w:hint="eastAsia" w:ascii="Times New Roman" w:hAnsi="Times New Roman" w:eastAsia="仿宋_GB2312" w:cs="仿宋_GB2312"/>
                <w:sz w:val="22"/>
                <w:szCs w:val="22"/>
                <w:lang w:val="en-US" w:eastAsia="zh-CN" w:bidi="ar"/>
              </w:rPr>
              <w:t>2.5m</w:t>
            </w:r>
            <w:r>
              <w:rPr>
                <w:rFonts w:hint="eastAsia" w:ascii="Times New Roman" w:hAnsi="Times New Roman" w:eastAsia="仿宋_GB2312" w:cs="仿宋_GB2312"/>
                <w:i w:val="0"/>
                <w:iCs w:val="0"/>
                <w:color w:val="000000"/>
                <w:kern w:val="0"/>
                <w:sz w:val="22"/>
                <w:szCs w:val="22"/>
                <w:u w:val="none"/>
                <w:lang w:val="en-US" w:eastAsia="en-US" w:bidi="ar"/>
              </w:rPr>
              <w:t>及以上旋耕机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双轴；工作幅宽</w:t>
            </w:r>
            <w:r>
              <w:rPr>
                <w:rStyle w:val="11"/>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1.2—2m</w:t>
            </w:r>
            <w:r>
              <w:rPr>
                <w:rFonts w:hint="eastAsia" w:ascii="Times New Roman" w:hAnsi="Times New Roman" w:eastAsia="仿宋_GB2312" w:cs="仿宋_GB2312"/>
                <w:i w:val="0"/>
                <w:iCs w:val="0"/>
                <w:color w:val="000000"/>
                <w:kern w:val="0"/>
                <w:sz w:val="22"/>
                <w:szCs w:val="22"/>
                <w:u w:val="none"/>
                <w:lang w:val="en-US" w:eastAsia="en-US" w:bidi="ar"/>
              </w:rPr>
              <w:t>履带自走式旋耕机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2"/>
                <w:rFonts w:hint="eastAsia" w:ascii="Times New Roman" w:hAnsi="Times New Roman" w:eastAsia="仿宋_GB2312" w:cs="仿宋_GB2312"/>
                <w:sz w:val="22"/>
                <w:szCs w:val="22"/>
                <w:lang w:val="en-US" w:eastAsia="zh-CN" w:bidi="ar"/>
              </w:rPr>
              <w:t>型式：履带自走式；</w:t>
            </w:r>
            <w:r>
              <w:rPr>
                <w:rStyle w:val="13"/>
                <w:rFonts w:hint="eastAsia" w:ascii="Times New Roman" w:hAnsi="Times New Roman" w:eastAsia="仿宋_GB2312" w:cs="仿宋_GB2312"/>
                <w:sz w:val="22"/>
                <w:szCs w:val="22"/>
                <w:lang w:val="en-US" w:eastAsia="zh-CN" w:bidi="ar"/>
              </w:rPr>
              <w:t>1.2m≤</w:t>
            </w:r>
            <w:r>
              <w:rPr>
                <w:rStyle w:val="12"/>
                <w:rFonts w:hint="eastAsia" w:ascii="Times New Roman" w:hAnsi="Times New Roman" w:eastAsia="仿宋_GB2312" w:cs="仿宋_GB2312"/>
                <w:sz w:val="22"/>
                <w:szCs w:val="22"/>
                <w:lang w:val="en-US" w:eastAsia="zh-CN" w:bidi="ar"/>
              </w:rPr>
              <w:t>耕幅＜</w:t>
            </w:r>
            <w:r>
              <w:rPr>
                <w:rStyle w:val="13"/>
                <w:rFonts w:hint="eastAsia" w:ascii="Times New Roman" w:hAnsi="Times New Roman" w:eastAsia="仿宋_GB2312" w:cs="仿宋_GB2312"/>
                <w:sz w:val="22"/>
                <w:szCs w:val="22"/>
                <w:lang w:val="en-US" w:eastAsia="zh-CN" w:bidi="ar"/>
              </w:rPr>
              <w:t>2m</w:t>
            </w:r>
            <w:r>
              <w:rPr>
                <w:rStyle w:val="12"/>
                <w:rFonts w:hint="eastAsia" w:ascii="Times New Roman" w:hAnsi="Times New Roman" w:eastAsia="仿宋_GB2312" w:cs="仿宋_GB2312"/>
                <w:sz w:val="22"/>
                <w:szCs w:val="22"/>
                <w:lang w:val="en-US" w:eastAsia="zh-CN" w:bidi="ar"/>
              </w:rPr>
              <w:t>，</w:t>
            </w:r>
            <w:r>
              <w:rPr>
                <w:rStyle w:val="13"/>
                <w:rFonts w:hint="eastAsia" w:ascii="Times New Roman" w:hAnsi="Times New Roman" w:eastAsia="仿宋_GB2312" w:cs="仿宋_GB2312"/>
                <w:sz w:val="22"/>
                <w:szCs w:val="22"/>
                <w:lang w:val="en-US" w:eastAsia="zh-CN" w:bidi="ar"/>
              </w:rPr>
              <w:t>22.1kw≤</w:t>
            </w:r>
            <w:r>
              <w:rPr>
                <w:rStyle w:val="12"/>
                <w:rFonts w:hint="eastAsia" w:ascii="Times New Roman" w:hAnsi="Times New Roman" w:eastAsia="仿宋_GB2312" w:cs="仿宋_GB2312"/>
                <w:sz w:val="22"/>
                <w:szCs w:val="22"/>
                <w:lang w:val="en-US" w:eastAsia="zh-CN" w:bidi="ar"/>
              </w:rPr>
              <w:t>发动机功率＜</w:t>
            </w:r>
            <w:r>
              <w:rPr>
                <w:rStyle w:val="13"/>
                <w:rFonts w:hint="eastAsia" w:ascii="Times New Roman" w:hAnsi="Times New Roman" w:eastAsia="仿宋_GB2312" w:cs="仿宋_GB2312"/>
                <w:sz w:val="22"/>
                <w:szCs w:val="22"/>
                <w:lang w:val="en-US" w:eastAsia="zh-CN" w:bidi="ar"/>
              </w:rPr>
              <w:t>88.2kw</w:t>
            </w:r>
            <w:r>
              <w:rPr>
                <w:rStyle w:val="12"/>
                <w:rFonts w:hint="eastAsia" w:ascii="Times New Roman" w:hAnsi="Times New Roman" w:eastAsia="仿宋_GB2312" w:cs="仿宋_GB2312"/>
                <w:sz w:val="22"/>
                <w:szCs w:val="22"/>
                <w:lang w:val="en-US" w:eastAsia="zh-CN" w:bidi="ar"/>
              </w:rPr>
              <w:t>；离地间隙</w:t>
            </w:r>
            <w:r>
              <w:rPr>
                <w:rStyle w:val="13"/>
                <w:rFonts w:hint="eastAsia" w:ascii="Times New Roman" w:hAnsi="Times New Roman" w:eastAsia="仿宋_GB2312" w:cs="仿宋_GB2312"/>
                <w:sz w:val="22"/>
                <w:szCs w:val="22"/>
                <w:lang w:val="en-US" w:eastAsia="zh-CN" w:bidi="ar"/>
              </w:rPr>
              <w:t>≥280mm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及以上履带自走式旋耕机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2"/>
                <w:rFonts w:hint="eastAsia" w:ascii="Times New Roman" w:hAnsi="Times New Roman" w:eastAsia="仿宋_GB2312" w:cs="仿宋_GB2312"/>
                <w:sz w:val="22"/>
                <w:szCs w:val="22"/>
                <w:lang w:val="en-US" w:eastAsia="zh-CN" w:bidi="ar"/>
              </w:rPr>
              <w:t>型式：履带自走式；耕幅</w:t>
            </w:r>
            <w:r>
              <w:rPr>
                <w:rStyle w:val="13"/>
                <w:rFonts w:hint="eastAsia" w:ascii="Times New Roman" w:hAnsi="Times New Roman" w:eastAsia="仿宋_GB2312" w:cs="仿宋_GB2312"/>
                <w:sz w:val="22"/>
                <w:szCs w:val="22"/>
                <w:lang w:val="en-US" w:eastAsia="zh-CN" w:bidi="ar"/>
              </w:rPr>
              <w:t>≥2m</w:t>
            </w:r>
            <w:r>
              <w:rPr>
                <w:rStyle w:val="12"/>
                <w:rFonts w:hint="eastAsia" w:ascii="Times New Roman" w:hAnsi="Times New Roman" w:eastAsia="仿宋_GB2312" w:cs="仿宋_GB2312"/>
                <w:sz w:val="22"/>
                <w:szCs w:val="22"/>
                <w:lang w:val="en-US" w:eastAsia="zh-CN" w:bidi="ar"/>
              </w:rPr>
              <w:t>，</w:t>
            </w:r>
            <w:r>
              <w:rPr>
                <w:rStyle w:val="13"/>
                <w:rFonts w:hint="eastAsia" w:ascii="Times New Roman" w:hAnsi="Times New Roman" w:eastAsia="仿宋_GB2312" w:cs="仿宋_GB2312"/>
                <w:sz w:val="22"/>
                <w:szCs w:val="22"/>
                <w:lang w:val="en-US" w:eastAsia="zh-CN" w:bidi="ar"/>
              </w:rPr>
              <w:t>51.4kw≤</w:t>
            </w:r>
            <w:r>
              <w:rPr>
                <w:rStyle w:val="12"/>
                <w:rFonts w:hint="eastAsia" w:ascii="Times New Roman" w:hAnsi="Times New Roman" w:eastAsia="仿宋_GB2312" w:cs="仿宋_GB2312"/>
                <w:sz w:val="22"/>
                <w:szCs w:val="22"/>
                <w:lang w:val="en-US" w:eastAsia="zh-CN" w:bidi="ar"/>
              </w:rPr>
              <w:t>发动机功率</w:t>
            </w:r>
            <w:r>
              <w:rPr>
                <w:rStyle w:val="13"/>
                <w:rFonts w:hint="eastAsia" w:ascii="Times New Roman" w:hAnsi="Times New Roman" w:eastAsia="仿宋_GB2312" w:cs="仿宋_GB2312"/>
                <w:sz w:val="22"/>
                <w:szCs w:val="22"/>
                <w:lang w:val="en-US" w:eastAsia="zh-CN" w:bidi="ar"/>
              </w:rPr>
              <w:t>≤88.2kw</w:t>
            </w:r>
            <w:r>
              <w:rPr>
                <w:rStyle w:val="12"/>
                <w:rFonts w:hint="eastAsia" w:ascii="Times New Roman" w:hAnsi="Times New Roman" w:eastAsia="仿宋_GB2312" w:cs="仿宋_GB2312"/>
                <w:sz w:val="22"/>
                <w:szCs w:val="22"/>
                <w:lang w:val="en-US" w:eastAsia="zh-CN" w:bidi="ar"/>
              </w:rPr>
              <w:t>；离地间隙</w:t>
            </w:r>
            <w:r>
              <w:rPr>
                <w:rStyle w:val="13"/>
                <w:rFonts w:hint="eastAsia" w:ascii="Times New Roman" w:hAnsi="Times New Roman" w:eastAsia="仿宋_GB2312" w:cs="仿宋_GB2312"/>
                <w:sz w:val="22"/>
                <w:szCs w:val="22"/>
                <w:lang w:val="en-US" w:eastAsia="zh-CN" w:bidi="ar"/>
              </w:rPr>
              <w:t>≥280mm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微型耕耘机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2—4kw</w:t>
            </w:r>
            <w:r>
              <w:rPr>
                <w:rFonts w:hint="eastAsia" w:ascii="Times New Roman" w:hAnsi="Times New Roman" w:eastAsia="仿宋_GB2312" w:cs="仿宋_GB2312"/>
                <w:i w:val="0"/>
                <w:iCs w:val="0"/>
                <w:color w:val="000000"/>
                <w:kern w:val="0"/>
                <w:sz w:val="22"/>
                <w:szCs w:val="22"/>
                <w:u w:val="none"/>
                <w:lang w:val="en-US" w:eastAsia="en-US" w:bidi="ar"/>
              </w:rPr>
              <w:t>微型耕耘机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发动机燃油种类：柴油或汽油；</w:t>
            </w:r>
            <w:r>
              <w:rPr>
                <w:rStyle w:val="11"/>
                <w:rFonts w:hint="eastAsia" w:ascii="Times New Roman" w:hAnsi="Times New Roman" w:eastAsia="仿宋_GB2312" w:cs="仿宋_GB2312"/>
                <w:sz w:val="22"/>
                <w:szCs w:val="22"/>
                <w:lang w:val="en-US" w:eastAsia="zh-CN" w:bidi="ar"/>
              </w:rPr>
              <w:t>2.0kw≤</w:t>
            </w:r>
            <w:r>
              <w:rPr>
                <w:rFonts w:hint="eastAsia" w:ascii="Times New Roman" w:hAnsi="Times New Roman" w:eastAsia="仿宋_GB2312" w:cs="仿宋_GB2312"/>
                <w:i w:val="0"/>
                <w:iCs w:val="0"/>
                <w:color w:val="000000"/>
                <w:kern w:val="0"/>
                <w:sz w:val="22"/>
                <w:szCs w:val="22"/>
                <w:u w:val="none"/>
                <w:lang w:val="en-US" w:eastAsia="en-US" w:bidi="ar"/>
              </w:rPr>
              <w:t>发动机标定功率＜</w:t>
            </w:r>
            <w:r>
              <w:rPr>
                <w:rStyle w:val="11"/>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590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及以上汽油机微型耕耘机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发动机燃油种类：汽油；发动机标定功率</w:t>
            </w:r>
            <w:r>
              <w:rPr>
                <w:rStyle w:val="11"/>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及以上柴油机微型耕耘机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发动机燃油种类：柴油；发动机标定功率</w:t>
            </w:r>
            <w:r>
              <w:rPr>
                <w:rStyle w:val="11"/>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一、耕整地机械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（一）耕地机械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耕整机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以上汽油机耕整机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发动机燃油种类：汽油；发动机标定功率</w:t>
            </w:r>
            <w:r>
              <w:rPr>
                <w:rStyle w:val="11"/>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以上柴油机耕整机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发动机燃油种类：柴油；发动机标定功率</w:t>
            </w:r>
            <w:r>
              <w:rPr>
                <w:rStyle w:val="11"/>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深松机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铲凿铲式深松机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个；深松铲结构型式：凿铲式；铲间距</w:t>
            </w:r>
            <w:r>
              <w:rPr>
                <w:rStyle w:val="11"/>
                <w:rFonts w:hint="eastAsia" w:ascii="Times New Roman" w:hAnsi="Times New Roman" w:eastAsia="仿宋_GB2312" w:cs="仿宋_GB2312"/>
                <w:sz w:val="22"/>
                <w:szCs w:val="22"/>
                <w:lang w:val="en-US" w:eastAsia="zh-CN" w:bidi="ar"/>
              </w:rPr>
              <w:t>≥180mm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en-US" w:bidi="ar"/>
              </w:rPr>
              <w:t>凿铲式深松机档次的深松铲结构型式既包含凿铲式的单一型式，也包含凿铲式和偏柱式的混合型式，相关产品均可按深松部件和铲间距要求投档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铲凿铲式深松机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个；深松铲结构型式：凿铲式；铲间距</w:t>
            </w:r>
            <w:r>
              <w:rPr>
                <w:rStyle w:val="11"/>
                <w:rFonts w:hint="eastAsia" w:ascii="Times New Roman" w:hAnsi="Times New Roman" w:eastAsia="仿宋_GB2312" w:cs="仿宋_GB2312"/>
                <w:sz w:val="22"/>
                <w:szCs w:val="22"/>
                <w:lang w:val="en-US" w:eastAsia="zh-CN" w:bidi="ar"/>
              </w:rPr>
              <w:t>≥180mm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铲及以上凿铲式深松机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个及以上；深松铲结构型式：凿铲式；铲间距</w:t>
            </w:r>
            <w:r>
              <w:rPr>
                <w:rStyle w:val="11"/>
                <w:rFonts w:hint="eastAsia" w:ascii="Times New Roman" w:hAnsi="Times New Roman" w:eastAsia="仿宋_GB2312" w:cs="仿宋_GB2312"/>
                <w:sz w:val="22"/>
                <w:szCs w:val="22"/>
                <w:lang w:val="en-US" w:eastAsia="zh-CN" w:bidi="ar"/>
              </w:rPr>
              <w:t>≥180mm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铲偏柱式、全方位式深松机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个；深松铲结构型式：偏柱式或全方位式；铲间距</w:t>
            </w:r>
            <w:r>
              <w:rPr>
                <w:rStyle w:val="11"/>
                <w:rFonts w:hint="eastAsia" w:ascii="Times New Roman" w:hAnsi="Times New Roman" w:eastAsia="仿宋_GB2312" w:cs="仿宋_GB2312"/>
                <w:sz w:val="22"/>
                <w:szCs w:val="22"/>
                <w:lang w:val="en-US" w:eastAsia="zh-CN" w:bidi="ar"/>
              </w:rPr>
              <w:t>≥330mm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铲偏柱式、全方位式深松机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个；深松铲结构型式：偏柱式或全方位式；铲间距</w:t>
            </w:r>
            <w:r>
              <w:rPr>
                <w:rStyle w:val="11"/>
                <w:rFonts w:hint="eastAsia" w:ascii="Times New Roman" w:hAnsi="Times New Roman" w:eastAsia="仿宋_GB2312" w:cs="仿宋_GB2312"/>
                <w:sz w:val="22"/>
                <w:szCs w:val="22"/>
                <w:lang w:val="en-US" w:eastAsia="zh-CN" w:bidi="ar"/>
              </w:rPr>
              <w:t>≥330mm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铲及以上偏柱式、全方位式深松机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深松部件</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个及以上；深松铲结构型式：偏柱式或全方位式；铲间距</w:t>
            </w:r>
            <w:r>
              <w:rPr>
                <w:rStyle w:val="11"/>
                <w:rFonts w:hint="eastAsia" w:ascii="Times New Roman" w:hAnsi="Times New Roman" w:eastAsia="仿宋_GB2312" w:cs="仿宋_GB2312"/>
                <w:sz w:val="22"/>
                <w:szCs w:val="22"/>
                <w:lang w:val="en-US" w:eastAsia="zh-CN" w:bidi="ar"/>
              </w:rPr>
              <w:t>≥330mm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（二）整地机械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埋茬起浆机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单轴</w:t>
            </w:r>
            <w:r>
              <w:rPr>
                <w:rStyle w:val="11"/>
                <w:rFonts w:hint="eastAsia" w:ascii="Times New Roman" w:hAnsi="Times New Roman" w:eastAsia="仿宋_GB2312" w:cs="仿宋_GB2312"/>
                <w:sz w:val="22"/>
                <w:szCs w:val="22"/>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埋茬起浆机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2"/>
                <w:rFonts w:hint="eastAsia" w:ascii="Times New Roman" w:hAnsi="Times New Roman" w:eastAsia="仿宋_GB2312" w:cs="仿宋_GB2312"/>
                <w:sz w:val="22"/>
                <w:szCs w:val="22"/>
                <w:lang w:val="en-US" w:eastAsia="zh-CN" w:bidi="ar"/>
              </w:rPr>
              <w:t>单轴；</w:t>
            </w:r>
            <w:r>
              <w:rPr>
                <w:rStyle w:val="13"/>
                <w:rFonts w:hint="eastAsia" w:ascii="Times New Roman" w:hAnsi="Times New Roman" w:eastAsia="仿宋_GB2312" w:cs="仿宋_GB2312"/>
                <w:sz w:val="22"/>
                <w:szCs w:val="22"/>
                <w:lang w:val="en-US" w:eastAsia="zh-CN" w:bidi="ar"/>
              </w:rPr>
              <w:t>2m≤</w:t>
            </w:r>
            <w:r>
              <w:rPr>
                <w:rStyle w:val="12"/>
                <w:rFonts w:hint="eastAsia" w:ascii="Times New Roman" w:hAnsi="Times New Roman" w:eastAsia="仿宋_GB2312" w:cs="仿宋_GB2312"/>
                <w:sz w:val="22"/>
                <w:szCs w:val="22"/>
                <w:lang w:val="en-US" w:eastAsia="zh-CN" w:bidi="ar"/>
              </w:rPr>
              <w:t>工作幅宽＜</w:t>
            </w:r>
            <w:r>
              <w:rPr>
                <w:rStyle w:val="13"/>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单轴</w:t>
            </w:r>
            <w:r>
              <w:rPr>
                <w:rFonts w:hint="eastAsia" w:ascii="Times New Roman" w:hAnsi="Times New Roman" w:eastAsia="仿宋_GB2312" w:cs="仿宋_GB2312"/>
                <w:i w:val="0"/>
                <w:iCs w:val="0"/>
                <w:color w:val="000000"/>
                <w:spacing w:val="-11"/>
                <w:kern w:val="0"/>
                <w:sz w:val="22"/>
                <w:szCs w:val="22"/>
                <w:u w:val="none"/>
                <w:lang w:val="en-US" w:eastAsia="zh-CN" w:bidi="ar"/>
              </w:rPr>
              <w:t>2.5m</w:t>
            </w:r>
            <w:r>
              <w:rPr>
                <w:rFonts w:hint="eastAsia" w:ascii="Times New Roman" w:hAnsi="Times New Roman" w:eastAsia="仿宋_GB2312" w:cs="仿宋_GB2312"/>
                <w:i w:val="0"/>
                <w:iCs w:val="0"/>
                <w:color w:val="000000"/>
                <w:spacing w:val="-11"/>
                <w:kern w:val="0"/>
                <w:sz w:val="22"/>
                <w:szCs w:val="22"/>
                <w:u w:val="none"/>
                <w:lang w:val="en-US" w:eastAsia="en-US" w:bidi="ar"/>
              </w:rPr>
              <w:t>及以上埋茬起浆机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Style w:val="12"/>
                <w:rFonts w:hint="eastAsia" w:ascii="Times New Roman" w:hAnsi="Times New Roman" w:eastAsia="仿宋_GB2312" w:cs="仿宋_GB2312"/>
                <w:sz w:val="22"/>
                <w:szCs w:val="22"/>
                <w:lang w:val="en-US" w:eastAsia="zh-CN" w:bidi="ar"/>
              </w:rPr>
              <w:t>单轴；工作幅宽</w:t>
            </w:r>
            <w:r>
              <w:rPr>
                <w:rStyle w:val="13"/>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1"/>
                <w:rFonts w:hint="eastAsia" w:ascii="Times New Roman" w:hAnsi="Times New Roman" w:eastAsia="仿宋_GB2312" w:cs="仿宋_GB2312"/>
                <w:sz w:val="22"/>
                <w:szCs w:val="22"/>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埋茬起浆机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w:t>
            </w:r>
            <w:r>
              <w:rPr>
                <w:rStyle w:val="11"/>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bidi="ar"/>
              </w:rPr>
              <w:t>双轴</w:t>
            </w:r>
            <w:r>
              <w:rPr>
                <w:rStyle w:val="11"/>
                <w:rFonts w:hint="eastAsia" w:ascii="Times New Roman" w:hAnsi="Times New Roman" w:eastAsia="仿宋_GB2312" w:cs="仿宋_GB2312"/>
                <w:spacing w:val="-11"/>
                <w:sz w:val="22"/>
                <w:szCs w:val="22"/>
                <w:lang w:val="en-US" w:eastAsia="zh-CN" w:bidi="ar"/>
              </w:rPr>
              <w:t>2.5m</w:t>
            </w:r>
            <w:r>
              <w:rPr>
                <w:rFonts w:hint="eastAsia" w:ascii="Times New Roman" w:hAnsi="Times New Roman" w:eastAsia="仿宋_GB2312" w:cs="仿宋_GB2312"/>
                <w:i w:val="0"/>
                <w:iCs w:val="0"/>
                <w:color w:val="000000"/>
                <w:spacing w:val="-11"/>
                <w:kern w:val="0"/>
                <w:sz w:val="22"/>
                <w:szCs w:val="22"/>
                <w:u w:val="none"/>
                <w:lang w:val="en-US" w:eastAsia="en-US" w:bidi="ar"/>
              </w:rPr>
              <w:t>及以上埋茬起浆机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双轴；工作幅宽</w:t>
            </w:r>
            <w:r>
              <w:rPr>
                <w:rStyle w:val="11"/>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（三）种子播前处理和育苗机械设备</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7.</w:t>
            </w:r>
            <w:r>
              <w:rPr>
                <w:rFonts w:hint="eastAsia" w:ascii="Times New Roman" w:hAnsi="Times New Roman" w:eastAsia="仿宋_GB2312" w:cs="仿宋_GB2312"/>
                <w:i w:val="0"/>
                <w:iCs w:val="0"/>
                <w:color w:val="000000"/>
                <w:spacing w:val="-11"/>
                <w:kern w:val="0"/>
                <w:sz w:val="22"/>
                <w:szCs w:val="22"/>
                <w:u w:val="none"/>
                <w:lang w:val="en-US" w:eastAsia="en-US" w:bidi="ar"/>
              </w:rPr>
              <w:t>育秧（苗）播种设备</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1"/>
                <w:rFonts w:hint="eastAsia" w:ascii="Times New Roman" w:hAnsi="Times New Roman" w:eastAsia="仿宋_GB2312" w:cs="仿宋_GB2312"/>
                <w:sz w:val="22"/>
                <w:szCs w:val="22"/>
                <w:lang w:val="en-US" w:eastAsia="zh-CN" w:bidi="ar"/>
              </w:rPr>
              <w:t>200—500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小时秧盘播种成套设备</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小时</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1"/>
                <w:rFonts w:hint="eastAsia" w:ascii="Times New Roman" w:hAnsi="Times New Roman" w:eastAsia="仿宋_GB2312" w:cs="仿宋_GB2312"/>
                <w:sz w:val="22"/>
                <w:szCs w:val="22"/>
                <w:lang w:val="en-US" w:eastAsia="zh-CN" w:bidi="ar"/>
              </w:rPr>
              <w:t>500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小时；含铺底土、播种、覆土功能</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1"/>
                <w:rFonts w:hint="eastAsia" w:ascii="Times New Roman" w:hAnsi="Times New Roman" w:eastAsia="仿宋_GB2312" w:cs="仿宋_GB2312"/>
                <w:sz w:val="22"/>
                <w:szCs w:val="22"/>
                <w:lang w:val="en-US" w:eastAsia="zh-CN" w:bidi="ar"/>
              </w:rPr>
              <w:t>500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小时及以上秧盘播种成套设备</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1"/>
                <w:rFonts w:hint="eastAsia" w:ascii="Times New Roman" w:hAnsi="Times New Roman" w:eastAsia="仿宋_GB2312" w:cs="仿宋_GB2312"/>
                <w:sz w:val="22"/>
                <w:szCs w:val="22"/>
                <w:lang w:val="en-US" w:eastAsia="zh-CN" w:bidi="ar"/>
              </w:rPr>
              <w:t>≥500</w:t>
            </w:r>
            <w:r>
              <w:rPr>
                <w:rFonts w:hint="eastAsia" w:ascii="Times New Roman" w:hAnsi="Times New Roman" w:eastAsia="仿宋_GB2312" w:cs="仿宋_GB2312"/>
                <w:i w:val="0"/>
                <w:iCs w:val="0"/>
                <w:color w:val="000000"/>
                <w:kern w:val="0"/>
                <w:sz w:val="22"/>
                <w:szCs w:val="22"/>
                <w:u w:val="none"/>
                <w:lang w:val="en-US" w:eastAsia="en-US" w:bidi="ar"/>
              </w:rPr>
              <w:t>盘</w:t>
            </w:r>
            <w:r>
              <w:rPr>
                <w:rStyle w:val="11"/>
                <w:rFonts w:hint="eastAsia" w:ascii="Times New Roman" w:hAnsi="Times New Roman" w:eastAsia="仿宋_GB2312" w:cs="仿宋_GB2312"/>
                <w:sz w:val="22"/>
                <w:szCs w:val="22"/>
                <w:lang w:val="en-US" w:eastAsia="zh-CN" w:bidi="ar"/>
              </w:rPr>
              <w:t>/h</w:t>
            </w:r>
            <w:r>
              <w:rPr>
                <w:rFonts w:hint="eastAsia" w:ascii="Times New Roman" w:hAnsi="Times New Roman" w:eastAsia="仿宋_GB2312" w:cs="仿宋_GB2312"/>
                <w:i w:val="0"/>
                <w:iCs w:val="0"/>
                <w:color w:val="000000"/>
                <w:kern w:val="0"/>
                <w:sz w:val="22"/>
                <w:szCs w:val="22"/>
                <w:u w:val="none"/>
                <w:lang w:val="en-US" w:eastAsia="en-US" w:bidi="ar"/>
              </w:rPr>
              <w:t>小时；含铺底土、播种、覆土功能</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（四）播种机械（可含施肥功能）</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条播机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行及以下条播机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行；作业幅宽</w:t>
            </w:r>
            <w:r>
              <w:rPr>
                <w:rStyle w:val="11"/>
                <w:rFonts w:hint="eastAsia" w:ascii="Times New Roman" w:hAnsi="Times New Roman" w:eastAsia="仿宋_GB2312" w:cs="仿宋_GB2312"/>
                <w:sz w:val="22"/>
                <w:szCs w:val="22"/>
                <w:lang w:val="en-US" w:eastAsia="zh-CN" w:bidi="ar"/>
              </w:rPr>
              <w:t>≥1m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7—11</w:t>
            </w:r>
            <w:r>
              <w:rPr>
                <w:rFonts w:hint="eastAsia" w:ascii="Times New Roman" w:hAnsi="Times New Roman" w:eastAsia="仿宋_GB2312" w:cs="仿宋_GB2312"/>
                <w:i w:val="0"/>
                <w:iCs w:val="0"/>
                <w:color w:val="000000"/>
                <w:kern w:val="0"/>
                <w:sz w:val="22"/>
                <w:szCs w:val="22"/>
                <w:u w:val="none"/>
                <w:lang w:val="en-US" w:eastAsia="en-US" w:bidi="ar"/>
              </w:rPr>
              <w:t>行条播机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12—18</w:t>
            </w:r>
            <w:r>
              <w:rPr>
                <w:rFonts w:hint="eastAsia" w:ascii="Times New Roman" w:hAnsi="Times New Roman" w:eastAsia="仿宋_GB2312" w:cs="仿宋_GB2312"/>
                <w:i w:val="0"/>
                <w:iCs w:val="0"/>
                <w:color w:val="000000"/>
                <w:kern w:val="0"/>
                <w:sz w:val="22"/>
                <w:szCs w:val="22"/>
                <w:u w:val="none"/>
                <w:lang w:val="en-US" w:eastAsia="en-US" w:bidi="ar"/>
              </w:rPr>
              <w:t>行条播机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19—24</w:t>
            </w:r>
            <w:r>
              <w:rPr>
                <w:rFonts w:hint="eastAsia" w:ascii="Times New Roman" w:hAnsi="Times New Roman" w:eastAsia="仿宋_GB2312" w:cs="仿宋_GB2312"/>
                <w:i w:val="0"/>
                <w:iCs w:val="0"/>
                <w:color w:val="000000"/>
                <w:kern w:val="0"/>
                <w:sz w:val="22"/>
                <w:szCs w:val="22"/>
                <w:u w:val="none"/>
                <w:lang w:val="en-US" w:eastAsia="en-US" w:bidi="ar"/>
              </w:rPr>
              <w:t>行条播机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≤24</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6</w:t>
            </w:r>
            <w:r>
              <w:rPr>
                <w:rFonts w:hint="eastAsia" w:ascii="Times New Roman" w:hAnsi="Times New Roman" w:eastAsia="仿宋_GB2312" w:cs="仿宋_GB2312"/>
                <w:i w:val="0"/>
                <w:iCs w:val="0"/>
                <w:color w:val="000000"/>
                <w:spacing w:val="-11"/>
                <w:kern w:val="0"/>
                <w:sz w:val="22"/>
                <w:szCs w:val="22"/>
                <w:u w:val="none"/>
                <w:lang w:val="en-US" w:eastAsia="en-US" w:bidi="ar"/>
              </w:rPr>
              <w:t>行及以下免（少）耕条播机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行；作业幅宽</w:t>
            </w:r>
            <w:r>
              <w:rPr>
                <w:rStyle w:val="11"/>
                <w:rFonts w:hint="eastAsia" w:ascii="Times New Roman" w:hAnsi="Times New Roman" w:eastAsia="仿宋_GB2312" w:cs="仿宋_GB2312"/>
                <w:sz w:val="22"/>
                <w:szCs w:val="22"/>
                <w:lang w:val="en-US" w:eastAsia="zh-CN" w:bidi="ar"/>
              </w:rPr>
              <w:t>≥1m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7—11</w:t>
            </w:r>
            <w:r>
              <w:rPr>
                <w:rFonts w:hint="eastAsia" w:ascii="Times New Roman" w:hAnsi="Times New Roman" w:eastAsia="仿宋_GB2312" w:cs="仿宋_GB2312"/>
                <w:i w:val="0"/>
                <w:iCs w:val="0"/>
                <w:color w:val="000000"/>
                <w:kern w:val="0"/>
                <w:sz w:val="22"/>
                <w:szCs w:val="22"/>
                <w:u w:val="none"/>
                <w:lang w:val="en-US" w:eastAsia="en-US" w:bidi="ar"/>
              </w:rPr>
              <w:t>行免（少）耕条播机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12—18</w:t>
            </w:r>
            <w:r>
              <w:rPr>
                <w:rFonts w:hint="eastAsia" w:ascii="Times New Roman" w:hAnsi="Times New Roman" w:eastAsia="仿宋_GB2312" w:cs="仿宋_GB2312"/>
                <w:i w:val="0"/>
                <w:iCs w:val="0"/>
                <w:color w:val="000000"/>
                <w:spacing w:val="-11"/>
                <w:kern w:val="0"/>
                <w:sz w:val="22"/>
                <w:szCs w:val="22"/>
                <w:u w:val="none"/>
                <w:lang w:val="en-US" w:eastAsia="en-US" w:bidi="ar"/>
              </w:rPr>
              <w:t>行免（少）耕条播机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19—24</w:t>
            </w:r>
            <w:r>
              <w:rPr>
                <w:rFonts w:hint="eastAsia" w:ascii="Times New Roman" w:hAnsi="Times New Roman" w:eastAsia="仿宋_GB2312" w:cs="仿宋_GB2312"/>
                <w:i w:val="0"/>
                <w:iCs w:val="0"/>
                <w:color w:val="000000"/>
                <w:spacing w:val="-11"/>
                <w:kern w:val="0"/>
                <w:sz w:val="22"/>
                <w:szCs w:val="22"/>
                <w:u w:val="none"/>
                <w:lang w:val="en-US" w:eastAsia="en-US" w:bidi="ar"/>
              </w:rPr>
              <w:t>行免（少）耕条播机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≤24</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w:t>
            </w:r>
            <w:r>
              <w:rPr>
                <w:rFonts w:hint="eastAsia" w:ascii="Times New Roman" w:hAnsi="Times New Roman" w:eastAsia="仿宋_GB2312" w:cs="仿宋_GB2312"/>
                <w:i w:val="0"/>
                <w:iCs w:val="0"/>
                <w:color w:val="000000"/>
                <w:kern w:val="0"/>
                <w:sz w:val="22"/>
                <w:szCs w:val="22"/>
                <w:u w:val="none"/>
                <w:lang w:val="en-US" w:eastAsia="en-US" w:bidi="ar"/>
              </w:rPr>
              <w:t>穴播机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行穴播机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660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行穴播机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行及以上穴播机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行免（少）耕穴播机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950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行免（少）耕穴播机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spacing w:val="-11"/>
                <w:kern w:val="0"/>
                <w:sz w:val="22"/>
                <w:szCs w:val="22"/>
                <w:u w:val="none"/>
                <w:lang w:val="en-US" w:eastAsia="en-US" w:bidi="ar"/>
              </w:rPr>
              <w:t>行及以上免（少）耕穴播机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行高性能穴播机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行；单体独立同步仿形；行距、株距、播深、镇压强度、施肥量均可独立调节。</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10.</w:t>
            </w:r>
            <w:r>
              <w:rPr>
                <w:rFonts w:hint="eastAsia" w:ascii="Times New Roman" w:hAnsi="Times New Roman" w:eastAsia="仿宋_GB2312" w:cs="仿宋_GB2312"/>
                <w:i w:val="0"/>
                <w:iCs w:val="0"/>
                <w:color w:val="000000"/>
                <w:spacing w:val="-11"/>
                <w:kern w:val="0"/>
                <w:sz w:val="22"/>
                <w:szCs w:val="22"/>
                <w:u w:val="none"/>
                <w:lang w:val="en-US" w:eastAsia="en-US" w:bidi="ar"/>
              </w:rPr>
              <w:t>单粒（精密）播种机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2—3</w:t>
            </w:r>
            <w:r>
              <w:rPr>
                <w:rFonts w:hint="eastAsia" w:ascii="Times New Roman" w:hAnsi="Times New Roman" w:eastAsia="仿宋_GB2312" w:cs="仿宋_GB2312"/>
                <w:i w:val="0"/>
                <w:iCs w:val="0"/>
                <w:color w:val="000000"/>
                <w:spacing w:val="-11"/>
                <w:kern w:val="0"/>
                <w:sz w:val="22"/>
                <w:szCs w:val="22"/>
                <w:u w:val="none"/>
                <w:lang w:val="en-US" w:eastAsia="en-US" w:bidi="ar"/>
              </w:rPr>
              <w:t>行单粒（精密）播种机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790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普通精量播种机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4—5</w:t>
            </w:r>
            <w:r>
              <w:rPr>
                <w:rFonts w:hint="eastAsia" w:ascii="Times New Roman" w:hAnsi="Times New Roman" w:eastAsia="仿宋_GB2312" w:cs="仿宋_GB2312"/>
                <w:i w:val="0"/>
                <w:iCs w:val="0"/>
                <w:color w:val="000000"/>
                <w:spacing w:val="-11"/>
                <w:kern w:val="0"/>
                <w:sz w:val="22"/>
                <w:szCs w:val="22"/>
                <w:u w:val="none"/>
                <w:lang w:val="en-US" w:eastAsia="en-US" w:bidi="ar"/>
              </w:rPr>
              <w:t>行单粒（精密）播种机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6—10</w:t>
            </w:r>
            <w:r>
              <w:rPr>
                <w:rFonts w:hint="eastAsia" w:ascii="Times New Roman" w:hAnsi="Times New Roman" w:eastAsia="仿宋_GB2312" w:cs="仿宋_GB2312"/>
                <w:i w:val="0"/>
                <w:iCs w:val="0"/>
                <w:color w:val="000000"/>
                <w:spacing w:val="-11"/>
                <w:kern w:val="0"/>
                <w:sz w:val="22"/>
                <w:szCs w:val="22"/>
                <w:u w:val="none"/>
                <w:lang w:val="en-US" w:eastAsia="en-US" w:bidi="ar"/>
              </w:rPr>
              <w:t>行单粒（精密）播种机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行及以上单粒（精密）播种机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行免（少）耕单粒（精密）播种机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行免（少）耕单粒（精密）播种机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（四）播种机械（可含施肥功能）</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10.</w:t>
            </w:r>
            <w:r>
              <w:rPr>
                <w:rFonts w:hint="eastAsia" w:ascii="Times New Roman" w:hAnsi="Times New Roman" w:eastAsia="仿宋_GB2312" w:cs="仿宋_GB2312"/>
                <w:i w:val="0"/>
                <w:iCs w:val="0"/>
                <w:color w:val="000000"/>
                <w:spacing w:val="-11"/>
                <w:kern w:val="0"/>
                <w:sz w:val="22"/>
                <w:szCs w:val="22"/>
                <w:u w:val="none"/>
                <w:lang w:val="en-US" w:eastAsia="en-US" w:bidi="ar"/>
              </w:rPr>
              <w:t>单粒（精密）播种机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行免（少）耕单粒（精密）播种机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行及以上免（少）耕单粒（精密）播种机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行高性能单粒（精密）播种机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1"/>
                <w:rFonts w:hint="eastAsia" w:ascii="Times New Roman" w:hAnsi="Times New Roman" w:eastAsia="仿宋_GB2312" w:cs="仿宋_GB2312"/>
                <w:sz w:val="22"/>
                <w:szCs w:val="22"/>
                <w:lang w:val="en-US" w:eastAsia="zh-CN" w:bidi="ar"/>
              </w:rPr>
              <w:t>≥110kg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1"/>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1"/>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高性能单粒（精密）播种机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行高性能单粒（精密）播种机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1"/>
                <w:rFonts w:hint="eastAsia" w:ascii="Times New Roman" w:hAnsi="Times New Roman" w:eastAsia="仿宋_GB2312" w:cs="仿宋_GB2312"/>
                <w:sz w:val="22"/>
                <w:szCs w:val="22"/>
                <w:lang w:val="en-US" w:eastAsia="zh-CN" w:bidi="ar"/>
              </w:rPr>
              <w:t>≥110kg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1"/>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1"/>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6—10</w:t>
            </w:r>
            <w:r>
              <w:rPr>
                <w:rFonts w:hint="eastAsia" w:ascii="Times New Roman" w:hAnsi="Times New Roman" w:eastAsia="仿宋_GB2312" w:cs="仿宋_GB2312"/>
                <w:i w:val="0"/>
                <w:iCs w:val="0"/>
                <w:color w:val="000000"/>
                <w:kern w:val="0"/>
                <w:sz w:val="22"/>
                <w:szCs w:val="22"/>
                <w:u w:val="none"/>
                <w:lang w:val="en-US" w:eastAsia="en-US" w:bidi="ar"/>
              </w:rPr>
              <w:t>行高性能单粒（精密）播种机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1"/>
                <w:rFonts w:hint="eastAsia" w:ascii="Times New Roman" w:hAnsi="Times New Roman" w:eastAsia="仿宋_GB2312" w:cs="仿宋_GB2312"/>
                <w:sz w:val="22"/>
                <w:szCs w:val="22"/>
                <w:lang w:val="en-US" w:eastAsia="zh-CN" w:bidi="ar"/>
              </w:rPr>
              <w:t>≥110kg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1"/>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1"/>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高性能单粒（精密）播种机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行及以上高性能单粒（精密）播种机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1"/>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1"/>
                <w:rFonts w:hint="eastAsia" w:ascii="Times New Roman" w:hAnsi="Times New Roman" w:eastAsia="仿宋_GB2312" w:cs="仿宋_GB2312"/>
                <w:sz w:val="22"/>
                <w:szCs w:val="22"/>
                <w:lang w:val="en-US" w:eastAsia="zh-CN" w:bidi="ar"/>
              </w:rPr>
              <w:t>≥110kg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1"/>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1"/>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行高性能免耕单粒（精密）播种机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1"/>
                <w:rFonts w:hint="eastAsia" w:ascii="Times New Roman" w:hAnsi="Times New Roman" w:eastAsia="仿宋_GB2312" w:cs="仿宋_GB2312"/>
                <w:sz w:val="22"/>
                <w:szCs w:val="22"/>
                <w:lang w:val="en-US" w:eastAsia="zh-CN" w:bidi="ar"/>
              </w:rPr>
              <w:t>≥130kg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1"/>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1"/>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；单体独立同步仿形；独立无级或多级镇压机构；独立防缠绕式破茬清垄机构</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（四）播种机械（可含施肥功能）</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10.</w:t>
            </w:r>
            <w:r>
              <w:rPr>
                <w:rFonts w:hint="eastAsia" w:ascii="Times New Roman" w:hAnsi="Times New Roman" w:eastAsia="仿宋_GB2312" w:cs="仿宋_GB2312"/>
                <w:i w:val="0"/>
                <w:iCs w:val="0"/>
                <w:color w:val="000000"/>
                <w:spacing w:val="-11"/>
                <w:kern w:val="0"/>
                <w:sz w:val="22"/>
                <w:szCs w:val="22"/>
                <w:u w:val="none"/>
                <w:lang w:val="en-US" w:eastAsia="en-US" w:bidi="ar"/>
              </w:rPr>
              <w:t>单粒（精密）播种机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行高性能免耕单粒（精密）播种机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1"/>
                <w:rFonts w:hint="eastAsia" w:ascii="Times New Roman" w:hAnsi="Times New Roman" w:eastAsia="仿宋_GB2312" w:cs="仿宋_GB2312"/>
                <w:sz w:val="22"/>
                <w:szCs w:val="22"/>
                <w:lang w:val="en-US" w:eastAsia="zh-CN" w:bidi="ar"/>
              </w:rPr>
              <w:t>≥130kg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1"/>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1"/>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；单体独立同步仿形；独立无级或多级镇压机构；独立防缠绕式破茬清垄机构</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7"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6—10</w:t>
            </w:r>
            <w:r>
              <w:rPr>
                <w:rFonts w:hint="eastAsia" w:ascii="Times New Roman" w:hAnsi="Times New Roman" w:eastAsia="仿宋_GB2312" w:cs="仿宋_GB2312"/>
                <w:i w:val="0"/>
                <w:iCs w:val="0"/>
                <w:color w:val="000000"/>
                <w:kern w:val="0"/>
                <w:sz w:val="22"/>
                <w:szCs w:val="22"/>
                <w:u w:val="none"/>
                <w:lang w:val="en-US" w:eastAsia="en-US" w:bidi="ar"/>
              </w:rPr>
              <w:t>行高性能免耕单粒（精密）播种机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1"/>
                <w:rFonts w:hint="eastAsia" w:ascii="Times New Roman" w:hAnsi="Times New Roman" w:eastAsia="仿宋_GB2312" w:cs="仿宋_GB2312"/>
                <w:sz w:val="22"/>
                <w:szCs w:val="22"/>
                <w:lang w:val="en-US" w:eastAsia="zh-CN" w:bidi="ar"/>
              </w:rPr>
              <w:t>≥130kg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1"/>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1"/>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；单体独立同步仿形；独立无级或多级镇压机构；独立防缠绕式破茬清垄机构</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行及以上高性能免耕单粒（精密）播种机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播种行数</w:t>
            </w:r>
            <w:r>
              <w:rPr>
                <w:rStyle w:val="11"/>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行；排种器数量</w:t>
            </w:r>
            <w:r>
              <w:rPr>
                <w:rStyle w:val="11"/>
                <w:rFonts w:hint="eastAsia" w:ascii="Times New Roman" w:hAnsi="Times New Roman" w:eastAsia="仿宋_GB2312" w:cs="仿宋_GB2312"/>
                <w:sz w:val="22"/>
                <w:szCs w:val="22"/>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个；单体结构质量</w:t>
            </w:r>
            <w:r>
              <w:rPr>
                <w:rStyle w:val="11"/>
                <w:rFonts w:hint="eastAsia" w:ascii="Times New Roman" w:hAnsi="Times New Roman" w:eastAsia="仿宋_GB2312" w:cs="仿宋_GB2312"/>
                <w:sz w:val="22"/>
                <w:szCs w:val="22"/>
                <w:lang w:val="en-US" w:eastAsia="zh-CN" w:bidi="ar"/>
              </w:rPr>
              <w:t>≥130kg</w:t>
            </w:r>
            <w:r>
              <w:rPr>
                <w:rFonts w:hint="eastAsia" w:ascii="Times New Roman" w:hAnsi="Times New Roman" w:eastAsia="仿宋_GB2312" w:cs="仿宋_GB2312"/>
                <w:i w:val="0"/>
                <w:iCs w:val="0"/>
                <w:color w:val="000000"/>
                <w:kern w:val="0"/>
                <w:sz w:val="22"/>
                <w:szCs w:val="22"/>
                <w:u w:val="none"/>
                <w:lang w:val="en-US" w:eastAsia="en-US" w:bidi="ar"/>
              </w:rPr>
              <w:t>；排种器型式：指夹式、气力式；指夹式最低作业速度</w:t>
            </w:r>
            <w:r>
              <w:rPr>
                <w:rStyle w:val="11"/>
                <w:rFonts w:hint="eastAsia" w:ascii="Times New Roman" w:hAnsi="Times New Roman" w:eastAsia="仿宋_GB2312" w:cs="仿宋_GB2312"/>
                <w:sz w:val="22"/>
                <w:szCs w:val="22"/>
                <w:lang w:val="en-US" w:eastAsia="zh-CN" w:bidi="ar"/>
              </w:rPr>
              <w:t>≥6km/h</w:t>
            </w:r>
            <w:r>
              <w:rPr>
                <w:rFonts w:hint="eastAsia" w:ascii="Times New Roman" w:hAnsi="Times New Roman" w:eastAsia="仿宋_GB2312" w:cs="仿宋_GB2312"/>
                <w:i w:val="0"/>
                <w:iCs w:val="0"/>
                <w:color w:val="000000"/>
                <w:kern w:val="0"/>
                <w:sz w:val="22"/>
                <w:szCs w:val="22"/>
                <w:u w:val="none"/>
                <w:lang w:val="en-US" w:eastAsia="en-US" w:bidi="ar"/>
              </w:rPr>
              <w:t>；气力式最低作业速度</w:t>
            </w:r>
            <w:r>
              <w:rPr>
                <w:rStyle w:val="11"/>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；单体独立同步仿形；独立无级或多级镇压机构；独立防缠绕式破茬清垄机构</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（五）耕整地播种作业机械（可含施肥功能）</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旋耕播种机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2—3m</w:t>
            </w:r>
            <w:r>
              <w:rPr>
                <w:rFonts w:hint="eastAsia" w:ascii="Times New Roman" w:hAnsi="Times New Roman" w:eastAsia="仿宋_GB2312" w:cs="仿宋_GB2312"/>
                <w:i w:val="0"/>
                <w:iCs w:val="0"/>
                <w:color w:val="000000"/>
                <w:kern w:val="0"/>
                <w:sz w:val="22"/>
                <w:szCs w:val="22"/>
                <w:u w:val="none"/>
                <w:lang w:val="en-US" w:eastAsia="en-US" w:bidi="ar"/>
              </w:rPr>
              <w:t>驱动耙播种机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；工作行数≥16行；最低作业速度≥8km/h；耙组数量≥8组；20cm≤耙齿间距≤30cm；单体独立仿形；结构型式：驱动耙播；播前播后双镇压机构</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小麦高性能播种机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及以上驱动耙播种机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；工作行数</w:t>
            </w:r>
            <w:r>
              <w:rPr>
                <w:rStyle w:val="11"/>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行；最低作业速度</w:t>
            </w:r>
            <w:r>
              <w:rPr>
                <w:rStyle w:val="11"/>
                <w:rFonts w:hint="eastAsia" w:ascii="Times New Roman" w:hAnsi="Times New Roman" w:eastAsia="仿宋_GB2312" w:cs="仿宋_GB2312"/>
                <w:sz w:val="22"/>
                <w:szCs w:val="22"/>
                <w:lang w:val="en-US" w:eastAsia="zh-CN" w:bidi="ar"/>
              </w:rPr>
              <w:t>≥8km/h</w:t>
            </w:r>
            <w:r>
              <w:rPr>
                <w:rFonts w:hint="eastAsia" w:ascii="Times New Roman" w:hAnsi="Times New Roman" w:eastAsia="仿宋_GB2312" w:cs="仿宋_GB2312"/>
                <w:i w:val="0"/>
                <w:iCs w:val="0"/>
                <w:color w:val="000000"/>
                <w:kern w:val="0"/>
                <w:sz w:val="22"/>
                <w:szCs w:val="22"/>
                <w:u w:val="none"/>
                <w:lang w:val="en-US" w:eastAsia="en-US" w:bidi="ar"/>
              </w:rPr>
              <w:t>；耙组数量</w:t>
            </w:r>
            <w:r>
              <w:rPr>
                <w:rStyle w:val="11"/>
                <w:rFonts w:hint="eastAsia" w:ascii="Times New Roman" w:hAnsi="Times New Roman" w:eastAsia="仿宋_GB2312" w:cs="仿宋_GB2312"/>
                <w:sz w:val="22"/>
                <w:szCs w:val="22"/>
                <w:lang w:val="en-US" w:eastAsia="zh-CN" w:bidi="ar"/>
              </w:rPr>
              <w:t>≥10</w:t>
            </w:r>
            <w:r>
              <w:rPr>
                <w:rFonts w:hint="eastAsia" w:ascii="Times New Roman" w:hAnsi="Times New Roman" w:eastAsia="仿宋_GB2312" w:cs="仿宋_GB2312"/>
                <w:i w:val="0"/>
                <w:iCs w:val="0"/>
                <w:color w:val="000000"/>
                <w:kern w:val="0"/>
                <w:sz w:val="22"/>
                <w:szCs w:val="22"/>
                <w:u w:val="none"/>
                <w:lang w:val="en-US" w:eastAsia="en-US" w:bidi="ar"/>
              </w:rPr>
              <w:t>组；</w:t>
            </w:r>
            <w:r>
              <w:rPr>
                <w:rStyle w:val="11"/>
                <w:rFonts w:hint="eastAsia" w:ascii="Times New Roman" w:hAnsi="Times New Roman" w:eastAsia="仿宋_GB2312" w:cs="仿宋_GB2312"/>
                <w:sz w:val="22"/>
                <w:szCs w:val="22"/>
                <w:lang w:val="en-US" w:eastAsia="zh-CN" w:bidi="ar"/>
              </w:rPr>
              <w:t>20cm≤</w:t>
            </w:r>
            <w:r>
              <w:rPr>
                <w:rFonts w:hint="eastAsia" w:ascii="Times New Roman" w:hAnsi="Times New Roman" w:eastAsia="仿宋_GB2312" w:cs="仿宋_GB2312"/>
                <w:i w:val="0"/>
                <w:iCs w:val="0"/>
                <w:color w:val="000000"/>
                <w:kern w:val="0"/>
                <w:sz w:val="22"/>
                <w:szCs w:val="22"/>
                <w:u w:val="none"/>
                <w:lang w:val="en-US" w:eastAsia="en-US" w:bidi="ar"/>
              </w:rPr>
              <w:t>耙齿间距</w:t>
            </w:r>
            <w:r>
              <w:rPr>
                <w:rStyle w:val="11"/>
                <w:rFonts w:hint="eastAsia" w:ascii="Times New Roman" w:hAnsi="Times New Roman" w:eastAsia="仿宋_GB2312" w:cs="仿宋_GB2312"/>
                <w:sz w:val="22"/>
                <w:szCs w:val="22"/>
                <w:lang w:val="en-US" w:eastAsia="zh-CN" w:bidi="ar"/>
              </w:rPr>
              <w:t>≤30cm</w:t>
            </w:r>
            <w:r>
              <w:rPr>
                <w:rFonts w:hint="eastAsia" w:ascii="Times New Roman" w:hAnsi="Times New Roman" w:eastAsia="仿宋_GB2312" w:cs="仿宋_GB2312"/>
                <w:i w:val="0"/>
                <w:iCs w:val="0"/>
                <w:color w:val="000000"/>
                <w:kern w:val="0"/>
                <w:sz w:val="22"/>
                <w:szCs w:val="22"/>
                <w:u w:val="none"/>
                <w:lang w:val="en-US" w:eastAsia="en-US" w:bidi="ar"/>
              </w:rPr>
              <w:t>；单体独立仿形；结构型式：驱动耙播；播前播后双镇压机构</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（六）栽植机械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插秧机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4</w:t>
            </w:r>
            <w:r>
              <w:rPr>
                <w:rFonts w:hint="eastAsia" w:ascii="Times New Roman" w:hAnsi="Times New Roman" w:eastAsia="仿宋_GB2312" w:cs="仿宋_GB2312"/>
                <w:i w:val="0"/>
                <w:iCs w:val="0"/>
                <w:color w:val="000000"/>
                <w:spacing w:val="-11"/>
                <w:kern w:val="0"/>
                <w:sz w:val="22"/>
                <w:szCs w:val="22"/>
                <w:u w:val="none"/>
                <w:lang w:val="en-US" w:eastAsia="en-US" w:bidi="ar"/>
              </w:rPr>
              <w:t>行手扶步进式水稻插秧机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手扶步进式；</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行及以上手扶步进式水稻插秧机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手扶步进式；</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（六）栽植机械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插秧机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行及以上独轮乘坐式水稻插秧机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独轮乘坐式；</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行四轮乘坐式水稻插秧机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6—7</w:t>
            </w:r>
            <w:r>
              <w:rPr>
                <w:rFonts w:hint="eastAsia" w:ascii="Times New Roman" w:hAnsi="Times New Roman" w:eastAsia="仿宋_GB2312" w:cs="仿宋_GB2312"/>
                <w:i w:val="0"/>
                <w:iCs w:val="0"/>
                <w:color w:val="000000"/>
                <w:kern w:val="0"/>
                <w:sz w:val="22"/>
                <w:szCs w:val="22"/>
                <w:u w:val="none"/>
                <w:lang w:val="en-US" w:eastAsia="en-US" w:bidi="ar"/>
              </w:rPr>
              <w:t>行四轮乘坐式水稻插秧机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7</w:t>
            </w:r>
            <w:r>
              <w:rPr>
                <w:rFonts w:hint="eastAsia" w:ascii="Times New Roman" w:hAnsi="Times New Roman" w:eastAsia="仿宋_GB2312" w:cs="仿宋_GB2312"/>
                <w:i w:val="0"/>
                <w:iCs w:val="0"/>
                <w:color w:val="000000"/>
                <w:kern w:val="0"/>
                <w:sz w:val="22"/>
                <w:szCs w:val="22"/>
                <w:u w:val="none"/>
                <w:lang w:val="en-US" w:eastAsia="en-US" w:bidi="ar"/>
              </w:rPr>
              <w:t>行</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6—7</w:t>
            </w:r>
            <w:r>
              <w:rPr>
                <w:rFonts w:hint="eastAsia" w:ascii="Times New Roman" w:hAnsi="Times New Roman" w:eastAsia="仿宋_GB2312" w:cs="仿宋_GB2312"/>
                <w:i w:val="0"/>
                <w:iCs w:val="0"/>
                <w:color w:val="000000"/>
                <w:kern w:val="0"/>
                <w:sz w:val="22"/>
                <w:szCs w:val="22"/>
                <w:u w:val="none"/>
                <w:lang w:val="en-US" w:eastAsia="en-US" w:bidi="ar"/>
              </w:rPr>
              <w:t>行及以上辅助驾驶四轮乘坐式水稻插秧机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1"/>
                <w:rFonts w:hint="eastAsia" w:ascii="Times New Roman" w:hAnsi="Times New Roman" w:eastAsia="仿宋_GB2312" w:cs="仿宋_GB2312"/>
                <w:sz w:val="22"/>
                <w:szCs w:val="22"/>
                <w:lang w:val="en-US" w:eastAsia="zh-CN" w:bidi="ar"/>
              </w:rPr>
              <w:t>6—7</w:t>
            </w:r>
            <w:r>
              <w:rPr>
                <w:rFonts w:hint="eastAsia" w:ascii="Times New Roman" w:hAnsi="Times New Roman" w:eastAsia="仿宋_GB2312" w:cs="仿宋_GB2312"/>
                <w:i w:val="0"/>
                <w:iCs w:val="0"/>
                <w:color w:val="000000"/>
                <w:kern w:val="0"/>
                <w:sz w:val="22"/>
                <w:szCs w:val="22"/>
                <w:u w:val="none"/>
                <w:lang w:val="en-US" w:eastAsia="en-US" w:bidi="ar"/>
              </w:rPr>
              <w:t>行；前装辅助驾驶（系统）设备（卫星接收机板卡类型及频点：北斗信号）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行及以上四轮乘坐式水稻插秧机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1"/>
                <w:rFonts w:hint="eastAsia" w:ascii="Times New Roman" w:hAnsi="Times New Roman" w:eastAsia="仿宋_GB2312" w:cs="仿宋_GB2312"/>
                <w:sz w:val="22"/>
                <w:szCs w:val="22"/>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行及以上</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行及以上辅助驾驶四轮乘坐式水稻插秧机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1"/>
                <w:rFonts w:hint="eastAsia" w:ascii="Times New Roman" w:hAnsi="Times New Roman" w:eastAsia="仿宋_GB2312" w:cs="仿宋_GB2312"/>
                <w:sz w:val="22"/>
                <w:szCs w:val="22"/>
                <w:lang w:val="en-US" w:eastAsia="zh-CN" w:bidi="ar"/>
              </w:rPr>
              <w:t>8</w:t>
            </w:r>
            <w:r>
              <w:rPr>
                <w:rFonts w:hint="eastAsia" w:ascii="Times New Roman" w:hAnsi="Times New Roman" w:eastAsia="仿宋_GB2312" w:cs="仿宋_GB2312"/>
                <w:i w:val="0"/>
                <w:iCs w:val="0"/>
                <w:color w:val="000000"/>
                <w:kern w:val="0"/>
                <w:sz w:val="22"/>
                <w:szCs w:val="22"/>
                <w:u w:val="none"/>
                <w:lang w:val="en-US" w:eastAsia="en-US" w:bidi="ar"/>
              </w:rPr>
              <w:t>行及以上；前装辅助驾驶（系统）设备（卫星接收机板卡类型及频点：北斗信号）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w:t>
            </w:r>
            <w:r>
              <w:rPr>
                <w:rFonts w:hint="eastAsia" w:ascii="Times New Roman" w:hAnsi="Times New Roman" w:eastAsia="仿宋_GB2312" w:cs="仿宋_GB2312"/>
                <w:i w:val="0"/>
                <w:iCs w:val="0"/>
                <w:color w:val="000000"/>
                <w:kern w:val="0"/>
                <w:sz w:val="22"/>
                <w:szCs w:val="22"/>
                <w:u w:val="none"/>
                <w:lang w:val="en-US" w:eastAsia="en-US" w:bidi="ar"/>
              </w:rPr>
              <w:t>抛秧机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w:t>
            </w:r>
            <w:r>
              <w:rPr>
                <w:rFonts w:hint="eastAsia" w:ascii="Times New Roman" w:hAnsi="Times New Roman" w:eastAsia="仿宋_GB2312" w:cs="仿宋_GB2312"/>
                <w:i w:val="0"/>
                <w:iCs w:val="0"/>
                <w:color w:val="000000"/>
                <w:kern w:val="0"/>
                <w:sz w:val="22"/>
                <w:szCs w:val="22"/>
                <w:u w:val="none"/>
                <w:lang w:val="en-US" w:eastAsia="en-US" w:bidi="ar"/>
              </w:rPr>
              <w:t>行及以上四轮乘坐式水稻有序抛秧机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有序</w:t>
            </w:r>
            <w:r>
              <w:rPr>
                <w:rStyle w:val="11"/>
                <w:rFonts w:hint="eastAsia" w:eastAsia="仿宋_GB2312" w:cs="仿宋_GB2312"/>
                <w:sz w:val="22"/>
                <w:szCs w:val="22"/>
                <w:lang w:val="en-US" w:eastAsia="zh-CN" w:bidi="ar"/>
              </w:rPr>
              <w:t>，</w:t>
            </w:r>
            <w:r>
              <w:rPr>
                <w:rStyle w:val="11"/>
                <w:rFonts w:hint="eastAsia" w:ascii="Times New Roman" w:hAnsi="Times New Roman" w:eastAsia="仿宋_GB2312" w:cs="仿宋_GB2312"/>
                <w:sz w:val="22"/>
                <w:szCs w:val="22"/>
                <w:lang w:val="en-US" w:eastAsia="zh-CN" w:bidi="ar"/>
              </w:rPr>
              <w:t>13</w:t>
            </w:r>
            <w:r>
              <w:rPr>
                <w:rFonts w:hint="eastAsia" w:ascii="Times New Roman" w:hAnsi="Times New Roman" w:eastAsia="仿宋_GB2312" w:cs="仿宋_GB2312"/>
                <w:i w:val="0"/>
                <w:iCs w:val="0"/>
                <w:color w:val="000000"/>
                <w:kern w:val="0"/>
                <w:sz w:val="22"/>
                <w:szCs w:val="22"/>
                <w:u w:val="none"/>
                <w:lang w:val="en-US" w:eastAsia="en-US" w:bidi="ar"/>
              </w:rPr>
              <w:t>行及以上</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w:t>
            </w:r>
            <w:r>
              <w:rPr>
                <w:rFonts w:hint="eastAsia" w:ascii="Times New Roman" w:hAnsi="Times New Roman" w:eastAsia="仿宋_GB2312" w:cs="仿宋_GB2312"/>
                <w:i w:val="0"/>
                <w:iCs w:val="0"/>
                <w:color w:val="000000"/>
                <w:kern w:val="0"/>
                <w:sz w:val="22"/>
                <w:szCs w:val="22"/>
                <w:u w:val="none"/>
                <w:lang w:val="en-US" w:eastAsia="en-US" w:bidi="ar"/>
              </w:rPr>
              <w:t>移栽机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行三轮乘坐式水稻钵苗移栽机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三轮乘坐式；</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行；全自动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行以上四轮乘坐式水稻钵苗移栽机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四轮乘坐式；</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行以上；全自动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行及以上油菜毯状苗联合移栽机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与拖拉机配套</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工作行数</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投苗方式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毯状苗自动投苗</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栽植器型式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针爪式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栽植频率</w:t>
            </w:r>
            <w:r>
              <w:rPr>
                <w:rStyle w:val="11"/>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株</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穴</w:t>
            </w:r>
            <w:r>
              <w:rPr>
                <w:rStyle w:val="11"/>
                <w:rFonts w:hint="eastAsia" w:eastAsia="仿宋_GB2312" w:cs="仿宋_GB2312"/>
                <w:sz w:val="22"/>
                <w:szCs w:val="22"/>
                <w:lang w:val="en-US" w:eastAsia="zh-CN" w:bidi="ar"/>
              </w:rPr>
              <w:t>）</w:t>
            </w:r>
            <w:r>
              <w:rPr>
                <w:rStyle w:val="11"/>
                <w:rFonts w:hint="eastAsia" w:ascii="Times New Roman" w:hAnsi="Times New Roman" w:eastAsia="仿宋_GB2312" w:cs="仿宋_GB2312"/>
                <w:sz w:val="22"/>
                <w:szCs w:val="22"/>
                <w:lang w:val="en-US" w:eastAsia="zh-CN" w:bidi="ar"/>
              </w:rPr>
              <w:t>/</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分</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栽植密度</w:t>
            </w:r>
            <w:r>
              <w:rPr>
                <w:rStyle w:val="11"/>
                <w:rFonts w:hint="eastAsia" w:ascii="Times New Roman" w:hAnsi="Times New Roman" w:eastAsia="仿宋_GB2312" w:cs="仿宋_GB2312"/>
                <w:sz w:val="22"/>
                <w:szCs w:val="22"/>
                <w:lang w:val="en-US" w:eastAsia="zh-CN" w:bidi="ar"/>
              </w:rPr>
              <w:t>：≥6000</w:t>
            </w:r>
            <w:r>
              <w:rPr>
                <w:rFonts w:hint="eastAsia" w:ascii="Times New Roman" w:hAnsi="Times New Roman" w:eastAsia="仿宋_GB2312" w:cs="仿宋_GB2312"/>
                <w:i w:val="0"/>
                <w:iCs w:val="0"/>
                <w:color w:val="000000"/>
                <w:kern w:val="0"/>
                <w:sz w:val="22"/>
                <w:szCs w:val="22"/>
                <w:u w:val="none"/>
                <w:lang w:val="en-US" w:eastAsia="en-US" w:bidi="ar"/>
              </w:rPr>
              <w:t>株</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穴</w:t>
            </w:r>
            <w:r>
              <w:rPr>
                <w:rStyle w:val="11"/>
                <w:rFonts w:hint="eastAsia" w:eastAsia="仿宋_GB2312" w:cs="仿宋_GB2312"/>
                <w:sz w:val="22"/>
                <w:szCs w:val="22"/>
                <w:lang w:val="en-US" w:eastAsia="zh-CN" w:bidi="ar"/>
              </w:rPr>
              <w:t>）</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亩</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栽植深度可调</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株距可调</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能一次性完成旋耕埋茬、开沟作畦、切缝栽植、覆土镇压联合作业</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二、种植施肥机械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（七）施肥机械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w:t>
            </w:r>
            <w:r>
              <w:rPr>
                <w:rFonts w:hint="eastAsia" w:ascii="Times New Roman" w:hAnsi="Times New Roman" w:eastAsia="仿宋_GB2312" w:cs="仿宋_GB2312"/>
                <w:i w:val="0"/>
                <w:iCs w:val="0"/>
                <w:color w:val="000000"/>
                <w:kern w:val="0"/>
                <w:sz w:val="22"/>
                <w:szCs w:val="22"/>
                <w:u w:val="none"/>
                <w:lang w:val="en-US" w:eastAsia="en-US" w:bidi="ar"/>
              </w:rPr>
              <w:t>侧深施肥装置</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行及以上手动调肥量水稻侧深施肥装置</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工作行数</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行；配套动力型式：</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行及以上乘坐式水稻插秧机或水稻直播机；配置强制施肥装置、漏施或堵塞报警装置、插秧或直播同步施肥控制装置</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行及以上自动调肥量水稻侧深施肥装置</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工作行数</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行；配套动力型式：</w:t>
            </w:r>
            <w:r>
              <w:rPr>
                <w:rStyle w:val="11"/>
                <w:rFonts w:hint="eastAsia" w:ascii="Times New Roman" w:hAnsi="Times New Roman" w:eastAsia="仿宋_GB2312" w:cs="仿宋_GB2312"/>
                <w:sz w:val="22"/>
                <w:szCs w:val="22"/>
                <w:lang w:val="en-US" w:eastAsia="zh-CN" w:bidi="ar"/>
              </w:rPr>
              <w:t>6</w:t>
            </w:r>
            <w:r>
              <w:rPr>
                <w:rFonts w:hint="eastAsia" w:ascii="Times New Roman" w:hAnsi="Times New Roman" w:eastAsia="仿宋_GB2312" w:cs="仿宋_GB2312"/>
                <w:i w:val="0"/>
                <w:iCs w:val="0"/>
                <w:color w:val="000000"/>
                <w:kern w:val="0"/>
                <w:sz w:val="22"/>
                <w:szCs w:val="22"/>
                <w:u w:val="none"/>
                <w:lang w:val="en-US" w:eastAsia="en-US" w:bidi="ar"/>
              </w:rPr>
              <w:t>行及以上乘坐式水稻插秧机或水稻直播机；配置强制施肥装置、漏施或堵塞报警装置、插秧或直播同步施肥控制装置；具备施肥量动态控制功能</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三、田间管理机械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（八）中耕机械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w:t>
            </w:r>
            <w:r>
              <w:rPr>
                <w:rFonts w:hint="eastAsia" w:ascii="Times New Roman" w:hAnsi="Times New Roman" w:eastAsia="仿宋_GB2312" w:cs="仿宋_GB2312"/>
                <w:i w:val="0"/>
                <w:iCs w:val="0"/>
                <w:color w:val="000000"/>
                <w:kern w:val="0"/>
                <w:sz w:val="22"/>
                <w:szCs w:val="22"/>
                <w:u w:val="none"/>
                <w:lang w:val="en-US" w:eastAsia="en-US" w:bidi="ar"/>
              </w:rPr>
              <w:t>中耕机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汽油机功率</w:t>
            </w:r>
            <w:r>
              <w:rPr>
                <w:rStyle w:val="11"/>
                <w:rFonts w:hint="eastAsia" w:ascii="Times New Roman" w:hAnsi="Times New Roman" w:eastAsia="仿宋_GB2312" w:cs="仿宋_GB2312"/>
                <w:sz w:val="22"/>
                <w:szCs w:val="22"/>
                <w:lang w:val="en-US" w:eastAsia="zh-CN" w:bidi="ar"/>
              </w:rPr>
              <w:t>3—4kw</w:t>
            </w:r>
            <w:r>
              <w:rPr>
                <w:rFonts w:hint="eastAsia" w:ascii="Times New Roman" w:hAnsi="Times New Roman" w:eastAsia="仿宋_GB2312" w:cs="仿宋_GB2312"/>
                <w:i w:val="0"/>
                <w:iCs w:val="0"/>
                <w:color w:val="000000"/>
                <w:kern w:val="0"/>
                <w:sz w:val="22"/>
                <w:szCs w:val="22"/>
                <w:u w:val="none"/>
                <w:lang w:val="en-US" w:eastAsia="en-US" w:bidi="ar"/>
              </w:rPr>
              <w:t>培土机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动力：汽油机；</w:t>
            </w:r>
            <w:r>
              <w:rPr>
                <w:rStyle w:val="11"/>
                <w:rFonts w:hint="eastAsia" w:ascii="Times New Roman" w:hAnsi="Times New Roman" w:eastAsia="仿宋_GB2312" w:cs="仿宋_GB2312"/>
                <w:sz w:val="22"/>
                <w:szCs w:val="22"/>
                <w:lang w:val="en-US" w:eastAsia="zh-CN" w:bidi="ar"/>
              </w:rPr>
              <w:t>3.0kw≤</w:t>
            </w:r>
            <w:r>
              <w:rPr>
                <w:rFonts w:hint="eastAsia" w:ascii="Times New Roman" w:hAnsi="Times New Roman" w:eastAsia="仿宋_GB2312" w:cs="仿宋_GB2312"/>
                <w:i w:val="0"/>
                <w:iCs w:val="0"/>
                <w:color w:val="000000"/>
                <w:kern w:val="0"/>
                <w:sz w:val="22"/>
                <w:szCs w:val="22"/>
                <w:u w:val="none"/>
                <w:lang w:val="en-US" w:eastAsia="en-US" w:bidi="ar"/>
              </w:rPr>
              <w:t>标定功率＜</w:t>
            </w:r>
            <w:r>
              <w:rPr>
                <w:rStyle w:val="11"/>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汽油机功率</w:t>
            </w:r>
            <w:r>
              <w:rPr>
                <w:rStyle w:val="11"/>
                <w:rFonts w:hint="eastAsia" w:ascii="Times New Roman" w:hAnsi="Times New Roman" w:eastAsia="仿宋_GB2312" w:cs="仿宋_GB2312"/>
                <w:sz w:val="22"/>
                <w:szCs w:val="22"/>
                <w:lang w:val="en-US" w:eastAsia="zh-CN" w:bidi="ar"/>
              </w:rPr>
              <w:t>4.0kw</w:t>
            </w:r>
            <w:r>
              <w:rPr>
                <w:rFonts w:hint="eastAsia" w:ascii="Times New Roman" w:hAnsi="Times New Roman" w:eastAsia="仿宋_GB2312" w:cs="仿宋_GB2312"/>
                <w:i w:val="0"/>
                <w:iCs w:val="0"/>
                <w:color w:val="000000"/>
                <w:kern w:val="0"/>
                <w:sz w:val="22"/>
                <w:szCs w:val="22"/>
                <w:u w:val="none"/>
                <w:lang w:val="en-US" w:eastAsia="en-US" w:bidi="ar"/>
              </w:rPr>
              <w:t>及以上培土机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动力：汽油机；标定功率</w:t>
            </w:r>
            <w:r>
              <w:rPr>
                <w:rStyle w:val="11"/>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柴油机功率</w:t>
            </w:r>
            <w:r>
              <w:rPr>
                <w:rStyle w:val="11"/>
                <w:rFonts w:hint="eastAsia" w:ascii="Times New Roman" w:hAnsi="Times New Roman" w:eastAsia="仿宋_GB2312" w:cs="仿宋_GB2312"/>
                <w:sz w:val="22"/>
                <w:szCs w:val="22"/>
                <w:lang w:val="en-US" w:eastAsia="zh-CN" w:bidi="ar"/>
              </w:rPr>
              <w:t>4.0kw</w:t>
            </w:r>
            <w:r>
              <w:rPr>
                <w:rFonts w:hint="eastAsia" w:ascii="Times New Roman" w:hAnsi="Times New Roman" w:eastAsia="仿宋_GB2312" w:cs="仿宋_GB2312"/>
                <w:i w:val="0"/>
                <w:iCs w:val="0"/>
                <w:color w:val="000000"/>
                <w:kern w:val="0"/>
                <w:sz w:val="22"/>
                <w:szCs w:val="22"/>
                <w:u w:val="none"/>
                <w:lang w:val="en-US" w:eastAsia="en-US" w:bidi="ar"/>
              </w:rPr>
              <w:t>及以上培土机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动力：柴油机；标定功率</w:t>
            </w:r>
            <w:r>
              <w:rPr>
                <w:rStyle w:val="11"/>
                <w:rFonts w:hint="eastAsia" w:ascii="Times New Roman" w:hAnsi="Times New Roman" w:eastAsia="仿宋_GB2312" w:cs="仿宋_GB2312"/>
                <w:sz w:val="22"/>
                <w:szCs w:val="22"/>
                <w:lang w:val="en-US" w:eastAsia="zh-CN" w:bidi="ar"/>
              </w:rPr>
              <w:t>≥4.0kw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w:t>
            </w:r>
            <w:r>
              <w:rPr>
                <w:rFonts w:hint="eastAsia" w:ascii="Times New Roman" w:hAnsi="Times New Roman" w:eastAsia="仿宋_GB2312" w:cs="仿宋_GB2312"/>
                <w:i w:val="0"/>
                <w:iCs w:val="0"/>
                <w:color w:val="000000"/>
                <w:kern w:val="0"/>
                <w:sz w:val="22"/>
                <w:szCs w:val="22"/>
                <w:u w:val="none"/>
                <w:lang w:val="en-US" w:eastAsia="en-US" w:bidi="ar"/>
              </w:rPr>
              <w:t>田园管理机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及以上汽油机田园管理机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11"/>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；汽油机动力</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及以上柴油机田园管理机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11"/>
                <w:rFonts w:hint="eastAsia" w:ascii="Times New Roman" w:hAnsi="Times New Roman" w:eastAsia="仿宋_GB2312" w:cs="仿宋_GB2312"/>
                <w:sz w:val="22"/>
                <w:szCs w:val="22"/>
                <w:lang w:val="en-US" w:eastAsia="zh-CN" w:bidi="ar"/>
              </w:rPr>
              <w:t>≥4kw</w:t>
            </w:r>
            <w:r>
              <w:rPr>
                <w:rFonts w:hint="eastAsia" w:ascii="Times New Roman" w:hAnsi="Times New Roman" w:eastAsia="仿宋_GB2312" w:cs="仿宋_GB2312"/>
                <w:i w:val="0"/>
                <w:iCs w:val="0"/>
                <w:color w:val="000000"/>
                <w:kern w:val="0"/>
                <w:sz w:val="22"/>
                <w:szCs w:val="22"/>
                <w:u w:val="none"/>
                <w:lang w:val="en-US" w:eastAsia="en-US" w:bidi="ar"/>
              </w:rPr>
              <w:t>；柴油机动力</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（九）植保机械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喷雾机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4—12m</w:t>
            </w:r>
            <w:r>
              <w:rPr>
                <w:rFonts w:hint="eastAsia" w:ascii="Times New Roman" w:hAnsi="Times New Roman" w:eastAsia="仿宋_GB2312" w:cs="仿宋_GB2312"/>
                <w:i w:val="0"/>
                <w:iCs w:val="0"/>
                <w:color w:val="000000"/>
                <w:kern w:val="0"/>
                <w:sz w:val="22"/>
                <w:szCs w:val="22"/>
                <w:u w:val="none"/>
                <w:lang w:val="en-US" w:eastAsia="en-US" w:bidi="ar"/>
              </w:rPr>
              <w:t>悬挂式喷杆喷雾机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4m≤</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1"/>
                <w:rFonts w:hint="eastAsia" w:ascii="Times New Roman" w:hAnsi="Times New Roman" w:eastAsia="仿宋_GB2312" w:cs="仿宋_GB2312"/>
                <w:sz w:val="22"/>
                <w:szCs w:val="22"/>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；药箱</w:t>
            </w:r>
            <w:r>
              <w:rPr>
                <w:rStyle w:val="11"/>
                <w:rFonts w:hint="eastAsia" w:ascii="Times New Roman" w:hAnsi="Times New Roman" w:eastAsia="仿宋_GB2312" w:cs="仿宋_GB2312"/>
                <w:sz w:val="22"/>
                <w:szCs w:val="22"/>
                <w:lang w:val="en-US" w:eastAsia="zh-CN" w:bidi="ar"/>
              </w:rPr>
              <w:t>≥400L</w:t>
            </w:r>
            <w:r>
              <w:rPr>
                <w:rFonts w:hint="eastAsia" w:ascii="Times New Roman" w:hAnsi="Times New Roman" w:eastAsia="仿宋_GB2312" w:cs="仿宋_GB2312"/>
                <w:i w:val="0"/>
                <w:iCs w:val="0"/>
                <w:color w:val="000000"/>
                <w:kern w:val="0"/>
                <w:sz w:val="22"/>
                <w:szCs w:val="22"/>
                <w:u w:val="none"/>
                <w:lang w:val="en-US" w:eastAsia="en-US" w:bidi="ar"/>
              </w:rPr>
              <w:t>；型式：悬挂式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780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12—18m</w:t>
            </w:r>
            <w:r>
              <w:rPr>
                <w:rFonts w:hint="eastAsia" w:ascii="Times New Roman" w:hAnsi="Times New Roman" w:eastAsia="仿宋_GB2312" w:cs="仿宋_GB2312"/>
                <w:i w:val="0"/>
                <w:iCs w:val="0"/>
                <w:color w:val="000000"/>
                <w:kern w:val="0"/>
                <w:sz w:val="22"/>
                <w:szCs w:val="22"/>
                <w:u w:val="none"/>
                <w:lang w:val="en-US" w:eastAsia="en-US" w:bidi="ar"/>
              </w:rPr>
              <w:t>悬挂式喷杆喷雾机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1"/>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；药箱</w:t>
            </w:r>
            <w:r>
              <w:rPr>
                <w:rStyle w:val="11"/>
                <w:rFonts w:hint="eastAsia" w:ascii="Times New Roman" w:hAnsi="Times New Roman" w:eastAsia="仿宋_GB2312" w:cs="仿宋_GB2312"/>
                <w:sz w:val="22"/>
                <w:szCs w:val="22"/>
                <w:lang w:val="en-US" w:eastAsia="zh-CN" w:bidi="ar"/>
              </w:rPr>
              <w:t>≥600L</w:t>
            </w:r>
            <w:r>
              <w:rPr>
                <w:rFonts w:hint="eastAsia" w:ascii="Times New Roman" w:hAnsi="Times New Roman" w:eastAsia="仿宋_GB2312" w:cs="仿宋_GB2312"/>
                <w:i w:val="0"/>
                <w:iCs w:val="0"/>
                <w:color w:val="000000"/>
                <w:kern w:val="0"/>
                <w:sz w:val="22"/>
                <w:szCs w:val="22"/>
                <w:u w:val="none"/>
                <w:lang w:val="en-US" w:eastAsia="en-US" w:bidi="ar"/>
              </w:rPr>
              <w:t>；型式：悬挂式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及以上悬挂式喷杆喷雾机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1"/>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；药箱</w:t>
            </w:r>
            <w:r>
              <w:rPr>
                <w:rStyle w:val="11"/>
                <w:rFonts w:hint="eastAsia" w:ascii="Times New Roman" w:hAnsi="Times New Roman" w:eastAsia="仿宋_GB2312" w:cs="仿宋_GB2312"/>
                <w:sz w:val="22"/>
                <w:szCs w:val="22"/>
                <w:lang w:val="en-US" w:eastAsia="zh-CN" w:bidi="ar"/>
              </w:rPr>
              <w:t>≥800L</w:t>
            </w:r>
            <w:r>
              <w:rPr>
                <w:rFonts w:hint="eastAsia" w:ascii="Times New Roman" w:hAnsi="Times New Roman" w:eastAsia="仿宋_GB2312" w:cs="仿宋_GB2312"/>
                <w:i w:val="0"/>
                <w:iCs w:val="0"/>
                <w:color w:val="000000"/>
                <w:kern w:val="0"/>
                <w:sz w:val="22"/>
                <w:szCs w:val="22"/>
                <w:u w:val="none"/>
                <w:lang w:val="en-US" w:eastAsia="en-US" w:bidi="ar"/>
              </w:rPr>
              <w:t>；型式：悬挂式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及以上牵引式喷杆喷雾机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1"/>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；药箱</w:t>
            </w:r>
            <w:r>
              <w:rPr>
                <w:rStyle w:val="11"/>
                <w:rFonts w:hint="eastAsia" w:ascii="Times New Roman" w:hAnsi="Times New Roman" w:eastAsia="仿宋_GB2312" w:cs="仿宋_GB2312"/>
                <w:sz w:val="22"/>
                <w:szCs w:val="22"/>
                <w:lang w:val="en-US" w:eastAsia="zh-CN" w:bidi="ar"/>
              </w:rPr>
              <w:t>≥2000L</w:t>
            </w:r>
            <w:r>
              <w:rPr>
                <w:rFonts w:hint="eastAsia" w:ascii="Times New Roman" w:hAnsi="Times New Roman" w:eastAsia="仿宋_GB2312" w:cs="仿宋_GB2312"/>
                <w:i w:val="0"/>
                <w:iCs w:val="0"/>
                <w:color w:val="000000"/>
                <w:kern w:val="0"/>
                <w:sz w:val="22"/>
                <w:szCs w:val="22"/>
                <w:u w:val="none"/>
                <w:lang w:val="en-US" w:eastAsia="en-US" w:bidi="ar"/>
              </w:rPr>
              <w:t>；型式：牵引式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11—18</w:t>
            </w:r>
            <w:r>
              <w:rPr>
                <w:rFonts w:hint="eastAsia" w:ascii="Times New Roman" w:hAnsi="Times New Roman" w:eastAsia="仿宋_GB2312" w:cs="仿宋_GB2312"/>
                <w:i w:val="0"/>
                <w:iCs w:val="0"/>
                <w:color w:val="000000"/>
                <w:kern w:val="0"/>
                <w:sz w:val="22"/>
                <w:szCs w:val="22"/>
                <w:u w:val="none"/>
                <w:lang w:val="en-US" w:eastAsia="en-US" w:bidi="ar"/>
              </w:rPr>
              <w:t>马力自走式两轮转向喷杆喷雾机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1"/>
                <w:rFonts w:hint="eastAsia" w:ascii="Times New Roman" w:hAnsi="Times New Roman" w:eastAsia="仿宋_GB2312" w:cs="仿宋_GB2312"/>
                <w:sz w:val="22"/>
                <w:szCs w:val="22"/>
                <w:lang w:val="en-US" w:eastAsia="zh-CN" w:bidi="ar"/>
              </w:rPr>
              <w:t>≥200L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1"/>
                <w:rFonts w:hint="eastAsia" w:ascii="Times New Roman" w:hAnsi="Times New Roman" w:eastAsia="仿宋_GB2312" w:cs="仿宋_GB2312"/>
                <w:sz w:val="22"/>
                <w:szCs w:val="22"/>
                <w:lang w:val="en-US" w:eastAsia="zh-CN" w:bidi="ar"/>
              </w:rPr>
              <w:t>≥8m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1"/>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；型式：自走式；两轮驱动、四轮驱动；两轮转向</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三、田间管理机械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（九）植保机械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喷雾机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18—50</w:t>
            </w:r>
            <w:r>
              <w:rPr>
                <w:rFonts w:hint="eastAsia" w:ascii="Times New Roman" w:hAnsi="Times New Roman" w:eastAsia="仿宋_GB2312" w:cs="仿宋_GB2312"/>
                <w:i w:val="0"/>
                <w:iCs w:val="0"/>
                <w:color w:val="000000"/>
                <w:kern w:val="0"/>
                <w:sz w:val="22"/>
                <w:szCs w:val="22"/>
                <w:u w:val="none"/>
                <w:lang w:val="en-US" w:eastAsia="en-US" w:bidi="ar"/>
              </w:rPr>
              <w:t>马力自走式两轮转向喷杆喷雾机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1"/>
                <w:rFonts w:hint="eastAsia" w:ascii="Times New Roman" w:hAnsi="Times New Roman" w:eastAsia="仿宋_GB2312" w:cs="仿宋_GB2312"/>
                <w:sz w:val="22"/>
                <w:szCs w:val="22"/>
                <w:lang w:val="en-US" w:eastAsia="zh-CN" w:bidi="ar"/>
              </w:rPr>
              <w:t>≥400L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1"/>
                <w:rFonts w:hint="eastAsia" w:ascii="Times New Roman" w:hAnsi="Times New Roman" w:eastAsia="仿宋_GB2312" w:cs="仿宋_GB2312"/>
                <w:sz w:val="22"/>
                <w:szCs w:val="22"/>
                <w:lang w:val="en-US" w:eastAsia="zh-CN" w:bidi="ar"/>
              </w:rPr>
              <w:t>≥8m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1"/>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；型式：自走式；两轮驱动、四轮驱动；两轮转向</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50—100</w:t>
            </w:r>
            <w:r>
              <w:rPr>
                <w:rFonts w:hint="eastAsia" w:ascii="Times New Roman" w:hAnsi="Times New Roman" w:eastAsia="仿宋_GB2312" w:cs="仿宋_GB2312"/>
                <w:i w:val="0"/>
                <w:iCs w:val="0"/>
                <w:color w:val="000000"/>
                <w:kern w:val="0"/>
                <w:sz w:val="22"/>
                <w:szCs w:val="22"/>
                <w:u w:val="none"/>
                <w:lang w:val="en-US" w:eastAsia="en-US" w:bidi="ar"/>
              </w:rPr>
              <w:t>马力自走式两轮转向喷杆喷雾机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1"/>
                <w:rFonts w:hint="eastAsia" w:ascii="Times New Roman" w:hAnsi="Times New Roman" w:eastAsia="仿宋_GB2312" w:cs="仿宋_GB2312"/>
                <w:sz w:val="22"/>
                <w:szCs w:val="22"/>
                <w:lang w:val="en-US" w:eastAsia="zh-CN" w:bidi="ar"/>
              </w:rPr>
              <w:t>≥700L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1"/>
                <w:rFonts w:hint="eastAsia" w:ascii="Times New Roman" w:hAnsi="Times New Roman" w:eastAsia="仿宋_GB2312" w:cs="仿宋_GB2312"/>
                <w:sz w:val="22"/>
                <w:szCs w:val="22"/>
                <w:lang w:val="en-US" w:eastAsia="zh-CN" w:bidi="ar"/>
              </w:rPr>
              <w:t>≥10m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1"/>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；型式：自走式；两轮驱动、四轮驱动；两轮转向</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马力及以上自走式两轮转向喷杆喷雾机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1"/>
                <w:rFonts w:hint="eastAsia" w:ascii="Times New Roman" w:hAnsi="Times New Roman" w:eastAsia="仿宋_GB2312" w:cs="仿宋_GB2312"/>
                <w:sz w:val="22"/>
                <w:szCs w:val="22"/>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1"/>
                <w:rFonts w:hint="eastAsia" w:ascii="Times New Roman" w:hAnsi="Times New Roman" w:eastAsia="仿宋_GB2312" w:cs="仿宋_GB2312"/>
                <w:sz w:val="22"/>
                <w:szCs w:val="22"/>
                <w:lang w:val="en-US" w:eastAsia="zh-CN" w:bidi="ar"/>
              </w:rPr>
              <w:t>≥20m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1"/>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；型式：自走式；两轮驱动、四轮驱动；两轮转向</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11—18</w:t>
            </w:r>
            <w:r>
              <w:rPr>
                <w:rFonts w:hint="eastAsia" w:ascii="Times New Roman" w:hAnsi="Times New Roman" w:eastAsia="仿宋_GB2312" w:cs="仿宋_GB2312"/>
                <w:i w:val="0"/>
                <w:iCs w:val="0"/>
                <w:color w:val="000000"/>
                <w:kern w:val="0"/>
                <w:sz w:val="22"/>
                <w:szCs w:val="22"/>
                <w:u w:val="none"/>
                <w:lang w:val="en-US" w:eastAsia="en-US" w:bidi="ar"/>
              </w:rPr>
              <w:t>马力自走式四轮转向喷杆喷雾机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1"/>
                <w:rFonts w:hint="eastAsia" w:ascii="Times New Roman" w:hAnsi="Times New Roman" w:eastAsia="仿宋_GB2312" w:cs="仿宋_GB2312"/>
                <w:sz w:val="22"/>
                <w:szCs w:val="22"/>
                <w:lang w:val="en-US" w:eastAsia="zh-CN" w:bidi="ar"/>
              </w:rPr>
              <w:t>≥200L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1"/>
                <w:rFonts w:hint="eastAsia" w:ascii="Times New Roman" w:hAnsi="Times New Roman" w:eastAsia="仿宋_GB2312" w:cs="仿宋_GB2312"/>
                <w:sz w:val="22"/>
                <w:szCs w:val="22"/>
                <w:lang w:val="en-US" w:eastAsia="zh-CN" w:bidi="ar"/>
              </w:rPr>
              <w:t>≥8m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1"/>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；型式：自走式；四轮驱动；四轮转向</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18—50</w:t>
            </w:r>
            <w:r>
              <w:rPr>
                <w:rFonts w:hint="eastAsia" w:ascii="Times New Roman" w:hAnsi="Times New Roman" w:eastAsia="仿宋_GB2312" w:cs="仿宋_GB2312"/>
                <w:i w:val="0"/>
                <w:iCs w:val="0"/>
                <w:color w:val="000000"/>
                <w:kern w:val="0"/>
                <w:sz w:val="22"/>
                <w:szCs w:val="22"/>
                <w:u w:val="none"/>
                <w:lang w:val="en-US" w:eastAsia="en-US" w:bidi="ar"/>
              </w:rPr>
              <w:t>马力自走式四轮转向喷杆喷雾机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1"/>
                <w:rFonts w:hint="eastAsia" w:ascii="Times New Roman" w:hAnsi="Times New Roman" w:eastAsia="仿宋_GB2312" w:cs="仿宋_GB2312"/>
                <w:sz w:val="22"/>
                <w:szCs w:val="22"/>
                <w:lang w:val="en-US" w:eastAsia="zh-CN" w:bidi="ar"/>
              </w:rPr>
              <w:t>≥400L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1"/>
                <w:rFonts w:hint="eastAsia" w:ascii="Times New Roman" w:hAnsi="Times New Roman" w:eastAsia="仿宋_GB2312" w:cs="仿宋_GB2312"/>
                <w:sz w:val="22"/>
                <w:szCs w:val="22"/>
                <w:lang w:val="en-US" w:eastAsia="zh-CN" w:bidi="ar"/>
              </w:rPr>
              <w:t>≥8m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1"/>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；型式：自走式；四轮驱动；四轮转向</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50—100</w:t>
            </w:r>
            <w:r>
              <w:rPr>
                <w:rFonts w:hint="eastAsia" w:ascii="Times New Roman" w:hAnsi="Times New Roman" w:eastAsia="仿宋_GB2312" w:cs="仿宋_GB2312"/>
                <w:i w:val="0"/>
                <w:iCs w:val="0"/>
                <w:color w:val="000000"/>
                <w:kern w:val="0"/>
                <w:sz w:val="22"/>
                <w:szCs w:val="22"/>
                <w:u w:val="none"/>
                <w:lang w:val="en-US" w:eastAsia="en-US" w:bidi="ar"/>
              </w:rPr>
              <w:t>马力自走式四轮转向喷杆喷雾机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1"/>
                <w:rFonts w:hint="eastAsia" w:ascii="Times New Roman" w:hAnsi="Times New Roman" w:eastAsia="仿宋_GB2312" w:cs="仿宋_GB2312"/>
                <w:sz w:val="22"/>
                <w:szCs w:val="22"/>
                <w:lang w:val="en-US" w:eastAsia="zh-CN" w:bidi="ar"/>
              </w:rPr>
              <w:t>≥700L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1"/>
                <w:rFonts w:hint="eastAsia" w:ascii="Times New Roman" w:hAnsi="Times New Roman" w:eastAsia="仿宋_GB2312" w:cs="仿宋_GB2312"/>
                <w:sz w:val="22"/>
                <w:szCs w:val="22"/>
                <w:lang w:val="en-US" w:eastAsia="zh-CN" w:bidi="ar"/>
              </w:rPr>
              <w:t>≥10m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1"/>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；型式：自走式；四轮驱动；四轮转向</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马力及以上自走式四轮转向喷杆喷雾机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马力；药箱</w:t>
            </w:r>
            <w:r>
              <w:rPr>
                <w:rStyle w:val="11"/>
                <w:rFonts w:hint="eastAsia" w:ascii="Times New Roman" w:hAnsi="Times New Roman" w:eastAsia="仿宋_GB2312" w:cs="仿宋_GB2312"/>
                <w:sz w:val="22"/>
                <w:szCs w:val="22"/>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；喷杆长度</w:t>
            </w:r>
            <w:r>
              <w:rPr>
                <w:rStyle w:val="11"/>
                <w:rFonts w:hint="eastAsia" w:ascii="Times New Roman" w:hAnsi="Times New Roman" w:eastAsia="仿宋_GB2312" w:cs="仿宋_GB2312"/>
                <w:sz w:val="22"/>
                <w:szCs w:val="22"/>
                <w:lang w:val="en-US" w:eastAsia="zh-CN" w:bidi="ar"/>
              </w:rPr>
              <w:t>≥20m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1"/>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；型式：自走式；四轮驱动；四轮转向</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11"/>
                <w:rFonts w:hint="eastAsia" w:ascii="Times New Roman" w:hAnsi="Times New Roman" w:eastAsia="仿宋_GB2312" w:cs="仿宋_GB2312"/>
                <w:sz w:val="22"/>
                <w:szCs w:val="22"/>
                <w:lang w:val="en-US" w:eastAsia="zh-CN" w:bidi="ar"/>
              </w:rPr>
              <w:t>330mm</w:t>
            </w:r>
            <w:r>
              <w:rPr>
                <w:rFonts w:hint="eastAsia" w:ascii="Times New Roman" w:hAnsi="Times New Roman" w:eastAsia="仿宋_GB2312" w:cs="仿宋_GB2312"/>
                <w:i w:val="0"/>
                <w:iCs w:val="0"/>
                <w:color w:val="000000"/>
                <w:kern w:val="0"/>
                <w:sz w:val="22"/>
                <w:szCs w:val="22"/>
                <w:u w:val="none"/>
                <w:lang w:val="en-US" w:eastAsia="en-US" w:bidi="ar"/>
              </w:rPr>
              <w:t>及以上风送喷雾机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11"/>
                <w:rFonts w:hint="eastAsia" w:ascii="Times New Roman" w:hAnsi="Times New Roman" w:eastAsia="仿宋_GB2312" w:cs="仿宋_GB2312"/>
                <w:sz w:val="22"/>
                <w:szCs w:val="22"/>
                <w:lang w:val="en-US" w:eastAsia="zh-CN" w:bidi="ar"/>
              </w:rPr>
              <w:t>≥330mm</w:t>
            </w:r>
            <w:r>
              <w:rPr>
                <w:rFonts w:hint="eastAsia" w:ascii="Times New Roman" w:hAnsi="Times New Roman" w:eastAsia="仿宋_GB2312" w:cs="仿宋_GB2312"/>
                <w:i w:val="0"/>
                <w:iCs w:val="0"/>
                <w:color w:val="000000"/>
                <w:kern w:val="0"/>
                <w:sz w:val="22"/>
                <w:szCs w:val="22"/>
                <w:u w:val="none"/>
                <w:lang w:val="en-US" w:eastAsia="en-US" w:bidi="ar"/>
              </w:rPr>
              <w:t>；药箱额定容量</w:t>
            </w:r>
            <w:r>
              <w:rPr>
                <w:rStyle w:val="11"/>
                <w:rFonts w:hint="eastAsia" w:ascii="Times New Roman" w:hAnsi="Times New Roman" w:eastAsia="仿宋_GB2312" w:cs="仿宋_GB2312"/>
                <w:sz w:val="22"/>
                <w:szCs w:val="22"/>
                <w:lang w:val="en-US" w:eastAsia="zh-CN" w:bidi="ar"/>
              </w:rPr>
              <w:t>≥500L</w:t>
            </w:r>
            <w:r>
              <w:rPr>
                <w:rFonts w:hint="eastAsia" w:ascii="Times New Roman" w:hAnsi="Times New Roman" w:eastAsia="仿宋_GB2312" w:cs="仿宋_GB2312"/>
                <w:i w:val="0"/>
                <w:iCs w:val="0"/>
                <w:color w:val="000000"/>
                <w:kern w:val="0"/>
                <w:sz w:val="22"/>
                <w:szCs w:val="22"/>
                <w:u w:val="none"/>
                <w:lang w:val="en-US" w:eastAsia="en-US" w:bidi="ar"/>
              </w:rPr>
              <w:t>；水平射程或喷幅</w:t>
            </w:r>
            <w:r>
              <w:rPr>
                <w:rStyle w:val="11"/>
                <w:rFonts w:hint="eastAsia" w:ascii="Times New Roman" w:hAnsi="Times New Roman" w:eastAsia="仿宋_GB2312" w:cs="仿宋_GB2312"/>
                <w:sz w:val="22"/>
                <w:szCs w:val="22"/>
                <w:lang w:val="en-US" w:eastAsia="zh-CN" w:bidi="ar"/>
              </w:rPr>
              <w:t>≥10m</w:t>
            </w:r>
            <w:r>
              <w:rPr>
                <w:rFonts w:hint="eastAsia" w:ascii="Times New Roman" w:hAnsi="Times New Roman" w:eastAsia="仿宋_GB2312" w:cs="仿宋_GB2312"/>
                <w:i w:val="0"/>
                <w:iCs w:val="0"/>
                <w:color w:val="000000"/>
                <w:kern w:val="0"/>
                <w:sz w:val="22"/>
                <w:szCs w:val="22"/>
                <w:u w:val="none"/>
                <w:lang w:val="en-US" w:eastAsia="en-US" w:bidi="ar"/>
              </w:rPr>
              <w:t>；结构型式：牵引式、车载式或自走式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11"/>
                <w:rFonts w:hint="eastAsia" w:ascii="Times New Roman" w:hAnsi="Times New Roman" w:eastAsia="仿宋_GB2312" w:cs="仿宋_GB2312"/>
                <w:sz w:val="22"/>
                <w:szCs w:val="22"/>
                <w:lang w:val="en-US" w:eastAsia="zh-CN" w:bidi="ar"/>
              </w:rPr>
              <w:t>480mm</w:t>
            </w:r>
            <w:r>
              <w:rPr>
                <w:rFonts w:hint="eastAsia" w:ascii="Times New Roman" w:hAnsi="Times New Roman" w:eastAsia="仿宋_GB2312" w:cs="仿宋_GB2312"/>
                <w:i w:val="0"/>
                <w:iCs w:val="0"/>
                <w:color w:val="000000"/>
                <w:kern w:val="0"/>
                <w:sz w:val="22"/>
                <w:szCs w:val="22"/>
                <w:u w:val="none"/>
                <w:lang w:val="en-US" w:eastAsia="en-US" w:bidi="ar"/>
              </w:rPr>
              <w:t>及以上风送喷雾机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11"/>
                <w:rFonts w:hint="eastAsia" w:ascii="Times New Roman" w:hAnsi="Times New Roman" w:eastAsia="仿宋_GB2312" w:cs="仿宋_GB2312"/>
                <w:sz w:val="22"/>
                <w:szCs w:val="22"/>
                <w:lang w:val="en-US" w:eastAsia="zh-CN" w:bidi="ar"/>
              </w:rPr>
              <w:t>≥480mm</w:t>
            </w:r>
            <w:r>
              <w:rPr>
                <w:rFonts w:hint="eastAsia" w:ascii="Times New Roman" w:hAnsi="Times New Roman" w:eastAsia="仿宋_GB2312" w:cs="仿宋_GB2312"/>
                <w:i w:val="0"/>
                <w:iCs w:val="0"/>
                <w:color w:val="000000"/>
                <w:kern w:val="0"/>
                <w:sz w:val="22"/>
                <w:szCs w:val="22"/>
                <w:u w:val="none"/>
                <w:lang w:val="en-US" w:eastAsia="en-US" w:bidi="ar"/>
              </w:rPr>
              <w:t>；药箱额定容量</w:t>
            </w:r>
            <w:r>
              <w:rPr>
                <w:rStyle w:val="11"/>
                <w:rFonts w:hint="eastAsia" w:ascii="Times New Roman" w:hAnsi="Times New Roman" w:eastAsia="仿宋_GB2312" w:cs="仿宋_GB2312"/>
                <w:sz w:val="22"/>
                <w:szCs w:val="22"/>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；水平射程或喷幅</w:t>
            </w:r>
            <w:r>
              <w:rPr>
                <w:rStyle w:val="11"/>
                <w:rFonts w:hint="eastAsia" w:ascii="Times New Roman" w:hAnsi="Times New Roman" w:eastAsia="仿宋_GB2312" w:cs="仿宋_GB2312"/>
                <w:sz w:val="22"/>
                <w:szCs w:val="22"/>
                <w:lang w:val="en-US" w:eastAsia="zh-CN" w:bidi="ar"/>
              </w:rPr>
              <w:t>≥15.3m</w:t>
            </w:r>
            <w:r>
              <w:rPr>
                <w:rFonts w:hint="eastAsia" w:ascii="Times New Roman" w:hAnsi="Times New Roman" w:eastAsia="仿宋_GB2312" w:cs="仿宋_GB2312"/>
                <w:i w:val="0"/>
                <w:iCs w:val="0"/>
                <w:color w:val="000000"/>
                <w:kern w:val="0"/>
                <w:sz w:val="22"/>
                <w:szCs w:val="22"/>
                <w:u w:val="none"/>
                <w:lang w:val="en-US" w:eastAsia="en-US" w:bidi="ar"/>
              </w:rPr>
              <w:t>；结构型式：牵引式、车载式或自走式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11"/>
                <w:rFonts w:hint="eastAsia" w:ascii="Times New Roman" w:hAnsi="Times New Roman" w:eastAsia="仿宋_GB2312" w:cs="仿宋_GB2312"/>
                <w:sz w:val="22"/>
                <w:szCs w:val="22"/>
                <w:lang w:val="en-US" w:eastAsia="zh-CN" w:bidi="ar"/>
              </w:rPr>
              <w:t>800mm</w:t>
            </w:r>
            <w:r>
              <w:rPr>
                <w:rFonts w:hint="eastAsia" w:ascii="Times New Roman" w:hAnsi="Times New Roman" w:eastAsia="仿宋_GB2312" w:cs="仿宋_GB2312"/>
                <w:i w:val="0"/>
                <w:iCs w:val="0"/>
                <w:color w:val="000000"/>
                <w:kern w:val="0"/>
                <w:sz w:val="22"/>
                <w:szCs w:val="22"/>
                <w:u w:val="none"/>
                <w:lang w:val="en-US" w:eastAsia="en-US" w:bidi="ar"/>
              </w:rPr>
              <w:t>及以上风送喷雾机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风机叶轮直径</w:t>
            </w:r>
            <w:r>
              <w:rPr>
                <w:rStyle w:val="11"/>
                <w:rFonts w:hint="eastAsia" w:ascii="Times New Roman" w:hAnsi="Times New Roman" w:eastAsia="仿宋_GB2312" w:cs="仿宋_GB2312"/>
                <w:sz w:val="22"/>
                <w:szCs w:val="22"/>
                <w:lang w:val="en-US" w:eastAsia="zh-CN" w:bidi="ar"/>
              </w:rPr>
              <w:t>≥800mm</w:t>
            </w:r>
            <w:r>
              <w:rPr>
                <w:rFonts w:hint="eastAsia" w:ascii="Times New Roman" w:hAnsi="Times New Roman" w:eastAsia="仿宋_GB2312" w:cs="仿宋_GB2312"/>
                <w:i w:val="0"/>
                <w:iCs w:val="0"/>
                <w:color w:val="000000"/>
                <w:kern w:val="0"/>
                <w:sz w:val="22"/>
                <w:szCs w:val="22"/>
                <w:u w:val="none"/>
                <w:lang w:val="en-US" w:eastAsia="en-US" w:bidi="ar"/>
              </w:rPr>
              <w:t>；药箱额定容量</w:t>
            </w:r>
            <w:r>
              <w:rPr>
                <w:rStyle w:val="11"/>
                <w:rFonts w:hint="eastAsia" w:ascii="Times New Roman" w:hAnsi="Times New Roman" w:eastAsia="仿宋_GB2312" w:cs="仿宋_GB2312"/>
                <w:sz w:val="22"/>
                <w:szCs w:val="22"/>
                <w:lang w:val="en-US" w:eastAsia="zh-CN" w:bidi="ar"/>
              </w:rPr>
              <w:t>≥1200L</w:t>
            </w:r>
            <w:r>
              <w:rPr>
                <w:rFonts w:hint="eastAsia" w:ascii="Times New Roman" w:hAnsi="Times New Roman" w:eastAsia="仿宋_GB2312" w:cs="仿宋_GB2312"/>
                <w:i w:val="0"/>
                <w:iCs w:val="0"/>
                <w:color w:val="000000"/>
                <w:kern w:val="0"/>
                <w:sz w:val="22"/>
                <w:szCs w:val="22"/>
                <w:u w:val="none"/>
                <w:lang w:val="en-US" w:eastAsia="en-US" w:bidi="ar"/>
              </w:rPr>
              <w:t>；水平射程或喷幅</w:t>
            </w:r>
            <w:r>
              <w:rPr>
                <w:rStyle w:val="11"/>
                <w:rFonts w:hint="eastAsia" w:ascii="Times New Roman" w:hAnsi="Times New Roman" w:eastAsia="仿宋_GB2312" w:cs="仿宋_GB2312"/>
                <w:sz w:val="22"/>
                <w:szCs w:val="22"/>
                <w:lang w:val="en-US" w:eastAsia="zh-CN" w:bidi="ar"/>
              </w:rPr>
              <w:t>≥19.6m</w:t>
            </w:r>
            <w:r>
              <w:rPr>
                <w:rFonts w:hint="eastAsia" w:ascii="Times New Roman" w:hAnsi="Times New Roman" w:eastAsia="仿宋_GB2312" w:cs="仿宋_GB2312"/>
                <w:i w:val="0"/>
                <w:iCs w:val="0"/>
                <w:color w:val="000000"/>
                <w:kern w:val="0"/>
                <w:sz w:val="22"/>
                <w:szCs w:val="22"/>
                <w:u w:val="none"/>
                <w:lang w:val="en-US" w:eastAsia="en-US" w:bidi="ar"/>
              </w:rPr>
              <w:t>；结构型式：牵引式、车载式或自走式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三、田间管理机械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（九）植保机械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喷雾机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遥控电动自走式风送喷雾机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行走电机功率</w:t>
            </w:r>
            <w:r>
              <w:rPr>
                <w:rStyle w:val="11"/>
                <w:rFonts w:hint="eastAsia" w:ascii="Times New Roman" w:hAnsi="Times New Roman" w:eastAsia="仿宋_GB2312" w:cs="仿宋_GB2312"/>
                <w:sz w:val="22"/>
                <w:szCs w:val="22"/>
                <w:lang w:val="en-US" w:eastAsia="zh-CN" w:bidi="ar"/>
              </w:rPr>
              <w:t>≥0.6kw</w:t>
            </w:r>
            <w:r>
              <w:rPr>
                <w:rFonts w:hint="eastAsia" w:ascii="Times New Roman" w:hAnsi="Times New Roman" w:eastAsia="仿宋_GB2312" w:cs="仿宋_GB2312"/>
                <w:i w:val="0"/>
                <w:iCs w:val="0"/>
                <w:color w:val="000000"/>
                <w:kern w:val="0"/>
                <w:sz w:val="22"/>
                <w:szCs w:val="22"/>
                <w:u w:val="none"/>
                <w:lang w:val="en-US" w:eastAsia="en-US" w:bidi="ar"/>
              </w:rPr>
              <w:t>；药箱容积</w:t>
            </w:r>
            <w:r>
              <w:rPr>
                <w:rStyle w:val="11"/>
                <w:rFonts w:hint="eastAsia" w:ascii="Times New Roman" w:hAnsi="Times New Roman" w:eastAsia="仿宋_GB2312" w:cs="仿宋_GB2312"/>
                <w:sz w:val="22"/>
                <w:szCs w:val="22"/>
                <w:lang w:val="en-US" w:eastAsia="zh-CN" w:bidi="ar"/>
              </w:rPr>
              <w:t>≥120L</w:t>
            </w:r>
            <w:r>
              <w:rPr>
                <w:rFonts w:hint="eastAsia" w:ascii="Times New Roman" w:hAnsi="Times New Roman" w:eastAsia="仿宋_GB2312" w:cs="仿宋_GB2312"/>
                <w:i w:val="0"/>
                <w:iCs w:val="0"/>
                <w:color w:val="000000"/>
                <w:kern w:val="0"/>
                <w:sz w:val="22"/>
                <w:szCs w:val="22"/>
                <w:u w:val="none"/>
                <w:lang w:val="en-US" w:eastAsia="en-US" w:bidi="ar"/>
              </w:rPr>
              <w:t>；水平射程或喷幅</w:t>
            </w:r>
            <w:r>
              <w:rPr>
                <w:rStyle w:val="11"/>
                <w:rFonts w:hint="eastAsia" w:ascii="Times New Roman" w:hAnsi="Times New Roman" w:eastAsia="仿宋_GB2312" w:cs="仿宋_GB2312"/>
                <w:sz w:val="22"/>
                <w:szCs w:val="22"/>
                <w:lang w:val="en-US" w:eastAsia="zh-CN" w:bidi="ar"/>
              </w:rPr>
              <w:t>≥10m</w:t>
            </w:r>
            <w:r>
              <w:rPr>
                <w:rFonts w:hint="eastAsia" w:ascii="Times New Roman" w:hAnsi="Times New Roman" w:eastAsia="仿宋_GB2312" w:cs="仿宋_GB2312"/>
                <w:i w:val="0"/>
                <w:iCs w:val="0"/>
                <w:color w:val="000000"/>
                <w:kern w:val="0"/>
                <w:sz w:val="22"/>
                <w:szCs w:val="22"/>
                <w:u w:val="none"/>
                <w:lang w:val="en-US" w:eastAsia="en-US" w:bidi="ar"/>
              </w:rPr>
              <w:t>；锂电池容量</w:t>
            </w:r>
            <w:r>
              <w:rPr>
                <w:rStyle w:val="11"/>
                <w:rFonts w:hint="eastAsia" w:ascii="Times New Roman" w:hAnsi="Times New Roman" w:eastAsia="仿宋_GB2312" w:cs="仿宋_GB2312"/>
                <w:sz w:val="22"/>
                <w:szCs w:val="22"/>
                <w:lang w:val="en-US" w:eastAsia="zh-CN" w:bidi="ar"/>
              </w:rPr>
              <w:t>≥2000VAh</w:t>
            </w:r>
            <w:r>
              <w:rPr>
                <w:rFonts w:hint="eastAsia" w:ascii="Times New Roman" w:hAnsi="Times New Roman" w:eastAsia="仿宋_GB2312" w:cs="仿宋_GB2312"/>
                <w:i w:val="0"/>
                <w:iCs w:val="0"/>
                <w:color w:val="000000"/>
                <w:kern w:val="0"/>
                <w:sz w:val="22"/>
                <w:szCs w:val="22"/>
                <w:u w:val="none"/>
                <w:lang w:val="en-US" w:eastAsia="en-US" w:bidi="ar"/>
              </w:rPr>
              <w:t>；遥控自走式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行走动力和风机动力均由电动机提供，不配置柴油或汽油机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18.17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自走式大豆玉米复合种植喷杆喷雾机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≥18</w:t>
            </w:r>
            <w:r>
              <w:rPr>
                <w:rFonts w:hint="eastAsia" w:ascii="Times New Roman" w:hAnsi="Times New Roman" w:eastAsia="仿宋_GB2312" w:cs="仿宋_GB2312"/>
                <w:i w:val="0"/>
                <w:iCs w:val="0"/>
                <w:color w:val="000000"/>
                <w:kern w:val="0"/>
                <w:sz w:val="22"/>
                <w:szCs w:val="22"/>
                <w:u w:val="none"/>
                <w:lang w:val="en-US" w:eastAsia="en-US" w:bidi="ar"/>
              </w:rPr>
              <w:t>马力；喷杆长度</w:t>
            </w:r>
            <w:r>
              <w:rPr>
                <w:rStyle w:val="11"/>
                <w:rFonts w:hint="eastAsia" w:ascii="Times New Roman" w:hAnsi="Times New Roman" w:eastAsia="仿宋_GB2312" w:cs="仿宋_GB2312"/>
                <w:sz w:val="22"/>
                <w:szCs w:val="22"/>
                <w:lang w:val="en-US" w:eastAsia="zh-CN" w:bidi="ar"/>
              </w:rPr>
              <w:t>≥1850mm</w:t>
            </w:r>
            <w:r>
              <w:rPr>
                <w:rFonts w:hint="eastAsia" w:ascii="Times New Roman" w:hAnsi="Times New Roman" w:eastAsia="仿宋_GB2312" w:cs="仿宋_GB2312"/>
                <w:i w:val="0"/>
                <w:iCs w:val="0"/>
                <w:color w:val="000000"/>
                <w:kern w:val="0"/>
                <w:sz w:val="22"/>
                <w:szCs w:val="22"/>
                <w:u w:val="none"/>
                <w:lang w:val="en-US" w:eastAsia="en-US" w:bidi="ar"/>
              </w:rPr>
              <w:t>；离地间隙</w:t>
            </w:r>
            <w:r>
              <w:rPr>
                <w:rStyle w:val="11"/>
                <w:rFonts w:hint="eastAsia" w:ascii="Times New Roman" w:hAnsi="Times New Roman" w:eastAsia="仿宋_GB2312" w:cs="仿宋_GB2312"/>
                <w:sz w:val="22"/>
                <w:szCs w:val="22"/>
                <w:lang w:val="en-US" w:eastAsia="zh-CN" w:bidi="ar"/>
              </w:rPr>
              <w:t>≥400mm</w:t>
            </w:r>
            <w:r>
              <w:rPr>
                <w:rFonts w:hint="eastAsia" w:ascii="Times New Roman" w:hAnsi="Times New Roman" w:eastAsia="仿宋_GB2312" w:cs="仿宋_GB2312"/>
                <w:i w:val="0"/>
                <w:iCs w:val="0"/>
                <w:color w:val="000000"/>
                <w:kern w:val="0"/>
                <w:sz w:val="22"/>
                <w:szCs w:val="22"/>
                <w:u w:val="none"/>
                <w:lang w:val="en-US" w:eastAsia="en-US" w:bidi="ar"/>
              </w:rPr>
              <w:t>；防飘喷头；雾滴隔离效果：漂移雾滴密度</w:t>
            </w:r>
            <w:r>
              <w:rPr>
                <w:rStyle w:val="11"/>
                <w:rFonts w:hint="eastAsia" w:ascii="Times New Roman" w:hAnsi="Times New Roman" w:eastAsia="仿宋_GB2312" w:cs="仿宋_GB2312"/>
                <w:sz w:val="22"/>
                <w:szCs w:val="22"/>
                <w:lang w:val="en-US" w:eastAsia="zh-CN" w:bidi="ar"/>
              </w:rPr>
              <w:t>≤ 5</w:t>
            </w:r>
            <w:r>
              <w:rPr>
                <w:rFonts w:hint="eastAsia" w:ascii="Times New Roman" w:hAnsi="Times New Roman" w:eastAsia="仿宋_GB2312" w:cs="仿宋_GB2312"/>
                <w:i w:val="0"/>
                <w:iCs w:val="0"/>
                <w:color w:val="000000"/>
                <w:kern w:val="0"/>
                <w:sz w:val="22"/>
                <w:szCs w:val="22"/>
                <w:u w:val="none"/>
                <w:lang w:val="en-US" w:eastAsia="en-US" w:bidi="ar"/>
              </w:rPr>
              <w:t>个</w:t>
            </w:r>
            <w:r>
              <w:rPr>
                <w:rStyle w:val="11"/>
                <w:rFonts w:hint="eastAsia" w:ascii="Times New Roman" w:hAnsi="Times New Roman" w:eastAsia="仿宋_GB2312" w:cs="仿宋_GB2312"/>
                <w:sz w:val="22"/>
                <w:szCs w:val="22"/>
                <w:lang w:val="en-US" w:eastAsia="zh-CN" w:bidi="ar"/>
              </w:rPr>
              <w:t>/cm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；型式：四轮自走式；药箱（水箱）总容量</w:t>
            </w:r>
            <w:r>
              <w:rPr>
                <w:rStyle w:val="11"/>
                <w:rFonts w:hint="eastAsia" w:ascii="Times New Roman" w:hAnsi="Times New Roman" w:eastAsia="仿宋_GB2312" w:cs="仿宋_GB2312"/>
                <w:sz w:val="22"/>
                <w:szCs w:val="22"/>
                <w:lang w:val="en-US" w:eastAsia="zh-CN" w:bidi="ar"/>
              </w:rPr>
              <w:t>≥600L</w:t>
            </w:r>
            <w:r>
              <w:rPr>
                <w:rFonts w:hint="eastAsia" w:ascii="Times New Roman" w:hAnsi="Times New Roman" w:eastAsia="仿宋_GB2312" w:cs="仿宋_GB2312"/>
                <w:i w:val="0"/>
                <w:iCs w:val="0"/>
                <w:color w:val="000000"/>
                <w:kern w:val="0"/>
                <w:sz w:val="22"/>
                <w:szCs w:val="22"/>
                <w:u w:val="none"/>
                <w:lang w:val="en-US" w:eastAsia="en-US" w:bidi="ar"/>
              </w:rPr>
              <w:t>；喷雾系统配置：双喷雾系统或在线混药系统，具有明显的区分识别标识；搅拌装置：药箱内部应安装搅拌装置；有隔离防护装置，且应垂直于地面并与机具行驶方向平行，前后宽度不小于</w:t>
            </w:r>
            <w:r>
              <w:rPr>
                <w:rStyle w:val="11"/>
                <w:rFonts w:hint="eastAsia" w:ascii="Times New Roman" w:hAnsi="Times New Roman" w:eastAsia="仿宋_GB2312" w:cs="仿宋_GB2312"/>
                <w:sz w:val="22"/>
                <w:szCs w:val="22"/>
                <w:lang w:val="en-US" w:eastAsia="zh-CN" w:bidi="ar"/>
              </w:rPr>
              <w:t>500mm</w:t>
            </w:r>
            <w:r>
              <w:rPr>
                <w:rFonts w:hint="eastAsia" w:ascii="Times New Roman" w:hAnsi="Times New Roman" w:eastAsia="仿宋_GB2312" w:cs="仿宋_GB2312"/>
                <w:i w:val="0"/>
                <w:iCs w:val="0"/>
                <w:color w:val="000000"/>
                <w:kern w:val="0"/>
                <w:sz w:val="22"/>
                <w:szCs w:val="22"/>
                <w:u w:val="none"/>
                <w:lang w:val="en-US" w:eastAsia="en-US" w:bidi="ar"/>
              </w:rPr>
              <w:t>，大豆玉米带间隔离防护装置底端应贴地面；工作幅宽（全部）：适用于</w:t>
            </w:r>
            <w:r>
              <w:rPr>
                <w:rStyle w:val="11"/>
                <w:rFonts w:hint="eastAsia" w:ascii="Times New Roman" w:hAnsi="Times New Roman" w:eastAsia="仿宋_GB2312" w:cs="仿宋_GB2312"/>
                <w:sz w:val="22"/>
                <w:szCs w:val="22"/>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个复合种植单元</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通过试验验证</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明示适应的种植模式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满足农艺要求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（十）修剪防护管理机械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w:t>
            </w:r>
            <w:r>
              <w:rPr>
                <w:rFonts w:hint="eastAsia" w:ascii="Times New Roman" w:hAnsi="Times New Roman" w:eastAsia="仿宋_GB2312" w:cs="仿宋_GB2312"/>
                <w:i w:val="0"/>
                <w:iCs w:val="0"/>
                <w:color w:val="000000"/>
                <w:kern w:val="0"/>
                <w:sz w:val="22"/>
                <w:szCs w:val="22"/>
                <w:u w:val="none"/>
                <w:lang w:val="en-US" w:eastAsia="en-US" w:bidi="ar"/>
              </w:rPr>
              <w:t>修剪机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单人手提式茶树修剪机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自带动力；单人操作；作业幅宽＜</w:t>
            </w:r>
            <w:r>
              <w:rPr>
                <w:rStyle w:val="11"/>
                <w:rFonts w:hint="eastAsia" w:ascii="Times New Roman" w:hAnsi="Times New Roman" w:eastAsia="仿宋_GB2312" w:cs="仿宋_GB2312"/>
                <w:sz w:val="22"/>
                <w:szCs w:val="22"/>
                <w:lang w:val="en-US" w:eastAsia="zh-CN" w:bidi="ar"/>
              </w:rPr>
              <w:t>1m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双人茶树修剪机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自带动力；双人操作；作业幅宽</w:t>
            </w:r>
            <w:r>
              <w:rPr>
                <w:rStyle w:val="11"/>
                <w:rFonts w:hint="eastAsia" w:ascii="Times New Roman" w:hAnsi="Times New Roman" w:eastAsia="仿宋_GB2312" w:cs="仿宋_GB2312"/>
                <w:sz w:val="22"/>
                <w:szCs w:val="22"/>
                <w:lang w:val="en-US" w:eastAsia="zh-CN" w:bidi="ar"/>
              </w:rPr>
              <w:t>≥1m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b/>
                <w:bCs/>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脱粒机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1"/>
                <w:rFonts w:hint="eastAsia" w:ascii="Times New Roman" w:hAnsi="Times New Roman" w:eastAsia="仿宋_GB2312" w:cs="仿宋_GB2312"/>
                <w:sz w:val="22"/>
                <w:szCs w:val="22"/>
                <w:lang w:val="en-US" w:eastAsia="zh-CN" w:bidi="ar"/>
              </w:rPr>
              <w:t>300kg/h</w:t>
            </w:r>
            <w:r>
              <w:rPr>
                <w:rFonts w:hint="eastAsia" w:ascii="Times New Roman" w:hAnsi="Times New Roman" w:eastAsia="仿宋_GB2312" w:cs="仿宋_GB2312"/>
                <w:i w:val="0"/>
                <w:iCs w:val="0"/>
                <w:color w:val="000000"/>
                <w:kern w:val="0"/>
                <w:sz w:val="22"/>
                <w:szCs w:val="22"/>
                <w:u w:val="none"/>
                <w:lang w:val="en-US" w:eastAsia="en-US" w:bidi="ar"/>
              </w:rPr>
              <w:t>以下稻麦脱粒机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1"/>
                <w:rFonts w:hint="eastAsia" w:ascii="Times New Roman" w:hAnsi="Times New Roman" w:eastAsia="仿宋_GB2312" w:cs="仿宋_GB2312"/>
                <w:sz w:val="22"/>
                <w:szCs w:val="22"/>
                <w:lang w:val="en-US" w:eastAsia="zh-CN" w:bidi="ar"/>
              </w:rPr>
              <w:t>300kg/h</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1"/>
                <w:rFonts w:hint="eastAsia" w:ascii="Times New Roman" w:hAnsi="Times New Roman" w:eastAsia="仿宋_GB2312" w:cs="仿宋_GB2312"/>
                <w:sz w:val="22"/>
                <w:szCs w:val="22"/>
                <w:lang w:val="en-US" w:eastAsia="zh-CN" w:bidi="ar"/>
              </w:rPr>
              <w:t>300kg/h</w:t>
            </w:r>
            <w:r>
              <w:rPr>
                <w:rFonts w:hint="eastAsia" w:ascii="Times New Roman" w:hAnsi="Times New Roman" w:eastAsia="仿宋_GB2312" w:cs="仿宋_GB2312"/>
                <w:i w:val="0"/>
                <w:iCs w:val="0"/>
                <w:color w:val="000000"/>
                <w:kern w:val="0"/>
                <w:sz w:val="22"/>
                <w:szCs w:val="22"/>
                <w:u w:val="none"/>
                <w:lang w:val="en-US" w:eastAsia="en-US" w:bidi="ar"/>
              </w:rPr>
              <w:t>及以上稻麦脱粒机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生产率</w:t>
            </w:r>
            <w:r>
              <w:rPr>
                <w:rStyle w:val="11"/>
                <w:rFonts w:hint="eastAsia" w:ascii="Times New Roman" w:hAnsi="Times New Roman" w:eastAsia="仿宋_GB2312" w:cs="仿宋_GB2312"/>
                <w:sz w:val="22"/>
                <w:szCs w:val="22"/>
                <w:lang w:val="en-US" w:eastAsia="zh-CN" w:bidi="ar"/>
              </w:rPr>
              <w:t>≥300kg/h</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w:t>
            </w:r>
            <w:r>
              <w:rPr>
                <w:rFonts w:hint="eastAsia" w:ascii="Times New Roman" w:hAnsi="Times New Roman" w:eastAsia="仿宋_GB2312" w:cs="仿宋_GB2312"/>
                <w:i w:val="0"/>
                <w:iCs w:val="0"/>
                <w:color w:val="000000"/>
                <w:kern w:val="0"/>
                <w:sz w:val="22"/>
                <w:szCs w:val="22"/>
                <w:u w:val="none"/>
                <w:lang w:val="en-US" w:eastAsia="en-US" w:bidi="ar"/>
              </w:rPr>
              <w:t>谷物联合收割机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zh-CN" w:bidi="ar"/>
              </w:rPr>
            </w:pPr>
            <w:r>
              <w:rPr>
                <w:rFonts w:hint="eastAsia" w:ascii="Times New Roman" w:hAnsi="Times New Roman" w:eastAsia="仿宋_GB2312" w:cs="仿宋_GB2312"/>
                <w:i w:val="0"/>
                <w:iCs w:val="0"/>
                <w:color w:val="000000"/>
                <w:spacing w:val="-6"/>
                <w:kern w:val="0"/>
                <w:sz w:val="22"/>
                <w:szCs w:val="22"/>
                <w:u w:val="none"/>
                <w:lang w:val="en-US" w:eastAsia="zh-CN" w:bidi="ar"/>
              </w:rPr>
              <w:t>1—3kg/s</w:t>
            </w:r>
            <w:r>
              <w:rPr>
                <w:rFonts w:hint="eastAsia" w:ascii="Times New Roman" w:hAnsi="Times New Roman" w:eastAsia="仿宋_GB2312" w:cs="仿宋_GB2312"/>
                <w:i w:val="0"/>
                <w:iCs w:val="0"/>
                <w:color w:val="000000"/>
                <w:spacing w:val="-6"/>
                <w:kern w:val="0"/>
                <w:sz w:val="22"/>
                <w:szCs w:val="22"/>
                <w:u w:val="none"/>
                <w:lang w:val="en-US" w:eastAsia="en-US" w:bidi="ar"/>
              </w:rPr>
              <w:t>自走轮式谷物联合收割机</w:t>
            </w:r>
            <w:r>
              <w:rPr>
                <w:rFonts w:hint="eastAsia" w:ascii="Times New Roman" w:hAnsi="Times New Roman" w:eastAsia="仿宋_GB2312" w:cs="仿宋_GB2312"/>
                <w:i w:val="0"/>
                <w:iCs w:val="0"/>
                <w:color w:val="000000"/>
                <w:spacing w:val="-6"/>
                <w:kern w:val="0"/>
                <w:sz w:val="22"/>
                <w:szCs w:val="22"/>
                <w:u w:val="none"/>
                <w:lang w:val="en-US" w:eastAsia="zh-CN" w:bidi="ar"/>
              </w:rPr>
              <w:t>（</w:t>
            </w:r>
            <w:r>
              <w:rPr>
                <w:rFonts w:hint="eastAsia" w:ascii="Times New Roman" w:hAnsi="Times New Roman" w:eastAsia="仿宋_GB2312" w:cs="仿宋_GB2312"/>
                <w:i w:val="0"/>
                <w:iCs w:val="0"/>
                <w:color w:val="000000"/>
                <w:spacing w:val="-6"/>
                <w:kern w:val="0"/>
                <w:sz w:val="22"/>
                <w:szCs w:val="22"/>
                <w:u w:val="none"/>
                <w:lang w:val="en-US" w:eastAsia="en-US" w:bidi="ar"/>
              </w:rPr>
              <w:t>含自走半履带式</w:t>
            </w:r>
            <w:r>
              <w:rPr>
                <w:rFonts w:hint="eastAsia" w:ascii="Times New Roman" w:hAnsi="Times New Roman" w:eastAsia="仿宋_GB2312" w:cs="仿宋_GB2312"/>
                <w:i w:val="0"/>
                <w:iCs w:val="0"/>
                <w:color w:val="000000"/>
                <w:spacing w:val="-6"/>
                <w:kern w:val="0"/>
                <w:sz w:val="22"/>
                <w:szCs w:val="22"/>
                <w:u w:val="none"/>
                <w:lang w:val="en-US" w:eastAsia="zh-CN" w:bidi="ar"/>
              </w:rPr>
              <w:t>）</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zh-CN" w:bidi="ar"/>
              </w:rPr>
            </w:pPr>
            <w:r>
              <w:rPr>
                <w:rFonts w:hint="eastAsia" w:ascii="Times New Roman" w:hAnsi="Times New Roman" w:eastAsia="仿宋_GB2312" w:cs="仿宋_GB2312"/>
                <w:i w:val="0"/>
                <w:iCs w:val="0"/>
                <w:color w:val="000000"/>
                <w:spacing w:val="-6"/>
                <w:kern w:val="0"/>
                <w:sz w:val="22"/>
                <w:szCs w:val="22"/>
                <w:u w:val="none"/>
                <w:lang w:val="en-US" w:eastAsia="zh-CN" w:bidi="ar"/>
              </w:rPr>
              <w:t>3—5kg/s</w:t>
            </w:r>
            <w:r>
              <w:rPr>
                <w:rFonts w:hint="eastAsia" w:ascii="Times New Roman" w:hAnsi="Times New Roman" w:eastAsia="仿宋_GB2312" w:cs="仿宋_GB2312"/>
                <w:i w:val="0"/>
                <w:iCs w:val="0"/>
                <w:color w:val="000000"/>
                <w:spacing w:val="-6"/>
                <w:kern w:val="0"/>
                <w:sz w:val="22"/>
                <w:szCs w:val="22"/>
                <w:u w:val="none"/>
                <w:lang w:val="en-US" w:eastAsia="en-US" w:bidi="ar"/>
              </w:rPr>
              <w:t>自走轮式谷物联合收割机</w:t>
            </w:r>
            <w:r>
              <w:rPr>
                <w:rFonts w:hint="eastAsia" w:ascii="Times New Roman" w:hAnsi="Times New Roman" w:eastAsia="仿宋_GB2312" w:cs="仿宋_GB2312"/>
                <w:i w:val="0"/>
                <w:iCs w:val="0"/>
                <w:color w:val="000000"/>
                <w:spacing w:val="-6"/>
                <w:kern w:val="0"/>
                <w:sz w:val="22"/>
                <w:szCs w:val="22"/>
                <w:u w:val="none"/>
                <w:lang w:val="en-US" w:eastAsia="zh-CN" w:bidi="ar"/>
              </w:rPr>
              <w:t>（</w:t>
            </w:r>
            <w:r>
              <w:rPr>
                <w:rFonts w:hint="eastAsia" w:ascii="Times New Roman" w:hAnsi="Times New Roman" w:eastAsia="仿宋_GB2312" w:cs="仿宋_GB2312"/>
                <w:i w:val="0"/>
                <w:iCs w:val="0"/>
                <w:color w:val="000000"/>
                <w:spacing w:val="-6"/>
                <w:kern w:val="0"/>
                <w:sz w:val="22"/>
                <w:szCs w:val="22"/>
                <w:u w:val="none"/>
                <w:lang w:val="en-US" w:eastAsia="en-US" w:bidi="ar"/>
              </w:rPr>
              <w:t>含自走半履带式</w:t>
            </w:r>
            <w:r>
              <w:rPr>
                <w:rFonts w:hint="eastAsia" w:ascii="Times New Roman" w:hAnsi="Times New Roman" w:eastAsia="仿宋_GB2312" w:cs="仿宋_GB2312"/>
                <w:i w:val="0"/>
                <w:iCs w:val="0"/>
                <w:color w:val="000000"/>
                <w:spacing w:val="-6"/>
                <w:kern w:val="0"/>
                <w:sz w:val="22"/>
                <w:szCs w:val="22"/>
                <w:u w:val="none"/>
                <w:lang w:val="en-US" w:eastAsia="zh-CN" w:bidi="ar"/>
              </w:rPr>
              <w:t>）</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zh-CN" w:bidi="ar"/>
              </w:rPr>
              <w:t>5—7kg/s</w:t>
            </w:r>
            <w:r>
              <w:rPr>
                <w:rFonts w:hint="eastAsia" w:ascii="Times New Roman" w:hAnsi="Times New Roman" w:eastAsia="仿宋_GB2312" w:cs="仿宋_GB2312"/>
                <w:i w:val="0"/>
                <w:iCs w:val="0"/>
                <w:color w:val="000000"/>
                <w:spacing w:val="-6"/>
                <w:kern w:val="0"/>
                <w:sz w:val="22"/>
                <w:szCs w:val="22"/>
                <w:u w:val="none"/>
                <w:lang w:val="en-US" w:eastAsia="en-US" w:bidi="ar"/>
              </w:rPr>
              <w:t>自走轮式谷物联合收割机</w:t>
            </w:r>
            <w:r>
              <w:rPr>
                <w:rStyle w:val="11"/>
                <w:rFonts w:hint="eastAsia" w:eastAsia="仿宋_GB2312" w:cs="仿宋_GB2312"/>
                <w:spacing w:val="-6"/>
                <w:sz w:val="22"/>
                <w:szCs w:val="22"/>
                <w:lang w:val="en-US" w:eastAsia="zh-CN" w:bidi="ar"/>
              </w:rPr>
              <w:t>（</w:t>
            </w:r>
            <w:r>
              <w:rPr>
                <w:rFonts w:hint="eastAsia" w:ascii="Times New Roman" w:hAnsi="Times New Roman" w:eastAsia="仿宋_GB2312" w:cs="仿宋_GB2312"/>
                <w:i w:val="0"/>
                <w:iCs w:val="0"/>
                <w:color w:val="000000"/>
                <w:spacing w:val="-6"/>
                <w:kern w:val="0"/>
                <w:sz w:val="22"/>
                <w:szCs w:val="22"/>
                <w:u w:val="none"/>
                <w:lang w:val="en-US" w:eastAsia="en-US" w:bidi="ar"/>
              </w:rPr>
              <w:t>含自走半履带式</w:t>
            </w:r>
            <w:r>
              <w:rPr>
                <w:rStyle w:val="11"/>
                <w:rFonts w:hint="eastAsia" w:eastAsia="仿宋_GB2312" w:cs="仿宋_GB2312"/>
                <w:spacing w:val="-6"/>
                <w:sz w:val="22"/>
                <w:szCs w:val="22"/>
                <w:lang w:val="en-US" w:eastAsia="zh-CN" w:bidi="ar"/>
              </w:rPr>
              <w:t>）</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w:t>
            </w:r>
            <w:r>
              <w:rPr>
                <w:rFonts w:hint="eastAsia" w:ascii="Times New Roman" w:hAnsi="Times New Roman" w:eastAsia="仿宋_GB2312" w:cs="仿宋_GB2312"/>
                <w:i w:val="0"/>
                <w:iCs w:val="0"/>
                <w:color w:val="000000"/>
                <w:kern w:val="0"/>
                <w:sz w:val="22"/>
                <w:szCs w:val="22"/>
                <w:u w:val="none"/>
                <w:lang w:val="en-US" w:eastAsia="en-US" w:bidi="ar"/>
              </w:rPr>
              <w:t>谷物联合收割机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7kg/s</w:t>
            </w:r>
            <w:r>
              <w:rPr>
                <w:rFonts w:hint="eastAsia" w:ascii="Times New Roman" w:hAnsi="Times New Roman" w:eastAsia="仿宋_GB2312" w:cs="仿宋_GB2312"/>
                <w:i w:val="0"/>
                <w:iCs w:val="0"/>
                <w:color w:val="000000"/>
                <w:spacing w:val="-11"/>
                <w:kern w:val="0"/>
                <w:sz w:val="22"/>
                <w:szCs w:val="22"/>
                <w:u w:val="none"/>
                <w:lang w:val="en-US" w:eastAsia="en-US" w:bidi="ar"/>
              </w:rPr>
              <w:t>及以上自走轮式谷物联合收割机</w:t>
            </w:r>
            <w:r>
              <w:rPr>
                <w:rFonts w:hint="eastAsia" w:ascii="Times New Roman" w:hAnsi="Times New Roman" w:eastAsia="仿宋_GB2312" w:cs="仿宋_GB2312"/>
                <w:i w:val="0"/>
                <w:iCs w:val="0"/>
                <w:color w:val="000000"/>
                <w:spacing w:val="-11"/>
                <w:kern w:val="0"/>
                <w:sz w:val="22"/>
                <w:szCs w:val="22"/>
                <w:u w:val="none"/>
                <w:lang w:val="en-US" w:eastAsia="zh-CN" w:bidi="ar"/>
              </w:rPr>
              <w:t>（</w:t>
            </w:r>
            <w:r>
              <w:rPr>
                <w:rFonts w:hint="eastAsia" w:ascii="Times New Roman" w:hAnsi="Times New Roman" w:eastAsia="仿宋_GB2312" w:cs="仿宋_GB2312"/>
                <w:i w:val="0"/>
                <w:iCs w:val="0"/>
                <w:color w:val="000000"/>
                <w:spacing w:val="-11"/>
                <w:kern w:val="0"/>
                <w:sz w:val="22"/>
                <w:szCs w:val="22"/>
                <w:u w:val="none"/>
                <w:lang w:val="en-US" w:eastAsia="en-US" w:bidi="ar"/>
              </w:rPr>
              <w:t>含自走半履带式</w:t>
            </w:r>
            <w:r>
              <w:rPr>
                <w:rFonts w:hint="eastAsia" w:ascii="Times New Roman" w:hAnsi="Times New Roman" w:eastAsia="仿宋_GB2312" w:cs="仿宋_GB2312"/>
                <w:i w:val="0"/>
                <w:iCs w:val="0"/>
                <w:color w:val="000000"/>
                <w:spacing w:val="-11"/>
                <w:kern w:val="0"/>
                <w:sz w:val="22"/>
                <w:szCs w:val="22"/>
                <w:u w:val="none"/>
                <w:lang w:val="en-US" w:eastAsia="zh-CN" w:bidi="ar"/>
              </w:rPr>
              <w:t>）</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及以上自走轮式谷物联合收割机</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11"/>
                <w:rFonts w:hint="eastAsia" w:eastAsia="仿宋_GB2312" w:cs="仿宋_GB2312"/>
                <w:sz w:val="22"/>
                <w:szCs w:val="22"/>
                <w:lang w:val="en-US" w:eastAsia="zh-CN" w:bidi="ar"/>
              </w:rPr>
              <w:t>）</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；自走轮式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含自走半履带式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；喂入方式：全喂入；幅宽</w:t>
            </w:r>
            <w:r>
              <w:rPr>
                <w:rStyle w:val="11"/>
                <w:rFonts w:hint="eastAsia" w:ascii="Times New Roman" w:hAnsi="Times New Roman" w:eastAsia="仿宋_GB2312" w:cs="仿宋_GB2312"/>
                <w:sz w:val="22"/>
                <w:szCs w:val="22"/>
                <w:lang w:val="en-US" w:eastAsia="zh-CN" w:bidi="ar"/>
              </w:rPr>
              <w:t>≥4.5m</w:t>
            </w:r>
            <w:r>
              <w:rPr>
                <w:rFonts w:hint="eastAsia" w:ascii="Times New Roman" w:hAnsi="Times New Roman" w:eastAsia="仿宋_GB2312" w:cs="仿宋_GB2312"/>
                <w:i w:val="0"/>
                <w:iCs w:val="0"/>
                <w:color w:val="000000"/>
                <w:kern w:val="0"/>
                <w:sz w:val="22"/>
                <w:szCs w:val="22"/>
                <w:u w:val="none"/>
                <w:lang w:val="en-US" w:eastAsia="en-US" w:bidi="ar"/>
              </w:rPr>
              <w:t>；配套动力</w:t>
            </w:r>
            <w:r>
              <w:rPr>
                <w:rStyle w:val="11"/>
                <w:rFonts w:hint="eastAsia" w:ascii="Times New Roman" w:hAnsi="Times New Roman" w:eastAsia="仿宋_GB2312" w:cs="仿宋_GB2312"/>
                <w:sz w:val="22"/>
                <w:szCs w:val="22"/>
                <w:lang w:val="en-US" w:eastAsia="zh-CN" w:bidi="ar"/>
              </w:rPr>
              <w:t>≥161.8kw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68000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及以上辅助驾驶自走轮式谷物联合收割机（含自走半履带式）</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；自走轮式（含自走半履带式）；喂入方式：全喂入；幅宽</w:t>
            </w:r>
            <w:r>
              <w:rPr>
                <w:rStyle w:val="11"/>
                <w:rFonts w:hint="eastAsia" w:ascii="Times New Roman" w:hAnsi="Times New Roman" w:eastAsia="仿宋_GB2312" w:cs="仿宋_GB2312"/>
                <w:sz w:val="22"/>
                <w:szCs w:val="22"/>
                <w:lang w:val="en-US" w:eastAsia="zh-CN" w:bidi="ar"/>
              </w:rPr>
              <w:t>≥4.5m</w:t>
            </w:r>
            <w:r>
              <w:rPr>
                <w:rFonts w:hint="eastAsia" w:ascii="Times New Roman" w:hAnsi="Times New Roman" w:eastAsia="仿宋_GB2312" w:cs="仿宋_GB2312"/>
                <w:i w:val="0"/>
                <w:iCs w:val="0"/>
                <w:color w:val="000000"/>
                <w:kern w:val="0"/>
                <w:sz w:val="22"/>
                <w:szCs w:val="22"/>
                <w:u w:val="none"/>
                <w:lang w:val="en-US" w:eastAsia="en-US" w:bidi="ar"/>
              </w:rPr>
              <w:t>；配套动力</w:t>
            </w:r>
            <w:r>
              <w:rPr>
                <w:rStyle w:val="11"/>
                <w:rFonts w:hint="eastAsia" w:ascii="Times New Roman" w:hAnsi="Times New Roman" w:eastAsia="仿宋_GB2312" w:cs="仿宋_GB2312"/>
                <w:sz w:val="22"/>
                <w:szCs w:val="22"/>
                <w:lang w:val="en-US" w:eastAsia="zh-CN" w:bidi="ar"/>
              </w:rPr>
              <w:t>≥161.8kW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0.6—1kg/s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自走履带式谷物联合收割机（全喂入），包含</w:t>
            </w:r>
            <w:r>
              <w:rPr>
                <w:rStyle w:val="11"/>
                <w:rFonts w:hint="eastAsia" w:ascii="Times New Roman" w:hAnsi="Times New Roman" w:eastAsia="仿宋_GB2312" w:cs="仿宋_GB2312"/>
                <w:sz w:val="22"/>
                <w:szCs w:val="22"/>
                <w:lang w:val="en-US" w:eastAsia="zh-CN" w:bidi="ar"/>
              </w:rPr>
              <w:t>1—1.5kg/s</w:t>
            </w:r>
            <w:r>
              <w:rPr>
                <w:rFonts w:hint="eastAsia" w:ascii="Times New Roman" w:hAnsi="Times New Roman" w:eastAsia="仿宋_GB2312" w:cs="仿宋_GB2312"/>
                <w:i w:val="0"/>
                <w:iCs w:val="0"/>
                <w:color w:val="000000"/>
                <w:kern w:val="0"/>
                <w:sz w:val="22"/>
                <w:szCs w:val="22"/>
                <w:u w:val="none"/>
                <w:lang w:val="en-US" w:eastAsia="en-US" w:bidi="ar"/>
              </w:rPr>
              <w:t>自走履带式水稻联合收割机（全喂入）</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11"/>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1—1.5kg/s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自走履带式谷物联合收割机（全喂入），包含</w:t>
            </w:r>
            <w:r>
              <w:rPr>
                <w:rStyle w:val="11"/>
                <w:rFonts w:hint="eastAsia" w:ascii="Times New Roman" w:hAnsi="Times New Roman" w:eastAsia="仿宋_GB2312" w:cs="仿宋_GB2312"/>
                <w:sz w:val="22"/>
                <w:szCs w:val="22"/>
                <w:lang w:val="en-US" w:eastAsia="zh-CN" w:bidi="ar"/>
              </w:rPr>
              <w:t>1.5—2.1kg/s</w:t>
            </w:r>
            <w:r>
              <w:rPr>
                <w:rFonts w:hint="eastAsia" w:ascii="Times New Roman" w:hAnsi="Times New Roman" w:eastAsia="仿宋_GB2312" w:cs="仿宋_GB2312"/>
                <w:i w:val="0"/>
                <w:iCs w:val="0"/>
                <w:color w:val="000000"/>
                <w:kern w:val="0"/>
                <w:sz w:val="22"/>
                <w:szCs w:val="22"/>
                <w:u w:val="none"/>
                <w:lang w:val="en-US" w:eastAsia="en-US" w:bidi="ar"/>
              </w:rPr>
              <w:t>自走履带式水稻联合收割机（全喂入）</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11"/>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zh-CN" w:bidi="ar"/>
              </w:rPr>
              <w:t>1.5—2.1kg/s</w:t>
            </w:r>
            <w:r>
              <w:rPr>
                <w:rFonts w:hint="eastAsia" w:ascii="Times New Roman" w:hAnsi="Times New Roman" w:eastAsia="仿宋_GB2312" w:cs="仿宋_GB2312"/>
                <w:i w:val="0"/>
                <w:iCs w:val="0"/>
                <w:color w:val="000000"/>
                <w:spacing w:val="-11"/>
                <w:kern w:val="0"/>
                <w:sz w:val="22"/>
                <w:szCs w:val="22"/>
                <w:u w:val="none"/>
                <w:lang w:val="en-US" w:eastAsia="en-US" w:bidi="ar"/>
              </w:rPr>
              <w:t>自走履带式谷物联合收割机（全喂入），包含</w:t>
            </w:r>
            <w:r>
              <w:rPr>
                <w:rFonts w:hint="eastAsia" w:ascii="Times New Roman" w:hAnsi="Times New Roman" w:eastAsia="仿宋_GB2312" w:cs="仿宋_GB2312"/>
                <w:i w:val="0"/>
                <w:iCs w:val="0"/>
                <w:color w:val="000000"/>
                <w:spacing w:val="-11"/>
                <w:kern w:val="0"/>
                <w:sz w:val="22"/>
                <w:szCs w:val="22"/>
                <w:u w:val="none"/>
                <w:lang w:val="en-US" w:eastAsia="zh-CN" w:bidi="ar"/>
              </w:rPr>
              <w:t>2.1—3kg/s</w:t>
            </w:r>
            <w:r>
              <w:rPr>
                <w:rFonts w:hint="eastAsia" w:ascii="Times New Roman" w:hAnsi="Times New Roman" w:eastAsia="仿宋_GB2312" w:cs="仿宋_GB2312"/>
                <w:i w:val="0"/>
                <w:iCs w:val="0"/>
                <w:color w:val="000000"/>
                <w:spacing w:val="-11"/>
                <w:kern w:val="0"/>
                <w:sz w:val="22"/>
                <w:szCs w:val="22"/>
                <w:u w:val="none"/>
                <w:lang w:val="en-US" w:eastAsia="en-US" w:bidi="ar"/>
              </w:rPr>
              <w:t>自走履带式水稻联合收割机（全喂入）</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11"/>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2.1—3kg/s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自走履带式谷物联合收割机（全喂入），包含</w:t>
            </w:r>
            <w:r>
              <w:rPr>
                <w:rStyle w:val="11"/>
                <w:rFonts w:hint="eastAsia" w:ascii="Times New Roman" w:hAnsi="Times New Roman" w:eastAsia="仿宋_GB2312" w:cs="仿宋_GB2312"/>
                <w:sz w:val="22"/>
                <w:szCs w:val="22"/>
                <w:lang w:val="en-US" w:eastAsia="zh-CN" w:bidi="ar"/>
              </w:rPr>
              <w:t>3—4kg/s</w:t>
            </w:r>
            <w:r>
              <w:rPr>
                <w:rFonts w:hint="eastAsia" w:ascii="Times New Roman" w:hAnsi="Times New Roman" w:eastAsia="仿宋_GB2312" w:cs="仿宋_GB2312"/>
                <w:i w:val="0"/>
                <w:iCs w:val="0"/>
                <w:color w:val="000000"/>
                <w:kern w:val="0"/>
                <w:sz w:val="22"/>
                <w:szCs w:val="22"/>
                <w:u w:val="none"/>
                <w:lang w:val="en-US" w:eastAsia="en-US" w:bidi="ar"/>
              </w:rPr>
              <w:t>自走履带式水稻联合收割机（全喂入）</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11"/>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w:t>
            </w:r>
            <w:r>
              <w:rPr>
                <w:rFonts w:hint="eastAsia" w:ascii="Times New Roman" w:hAnsi="Times New Roman" w:eastAsia="仿宋_GB2312" w:cs="仿宋_GB2312"/>
                <w:i w:val="0"/>
                <w:iCs w:val="0"/>
                <w:color w:val="000000"/>
                <w:kern w:val="0"/>
                <w:sz w:val="22"/>
                <w:szCs w:val="22"/>
                <w:u w:val="none"/>
                <w:lang w:val="en-US" w:eastAsia="en-US" w:bidi="ar"/>
              </w:rPr>
              <w:t>谷物联合收割机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自走履带式谷物联合收割机（全喂入），包含</w:t>
            </w:r>
            <w:r>
              <w:rPr>
                <w:rStyle w:val="11"/>
                <w:rFonts w:hint="eastAsia" w:ascii="Times New Roman" w:hAnsi="Times New Roman" w:eastAsia="仿宋_GB2312" w:cs="仿宋_GB2312"/>
                <w:sz w:val="22"/>
                <w:szCs w:val="22"/>
                <w:lang w:val="en-US" w:eastAsia="zh-CN" w:bidi="ar"/>
              </w:rPr>
              <w:t>4—6kg/s</w:t>
            </w:r>
            <w:r>
              <w:rPr>
                <w:rFonts w:hint="eastAsia" w:ascii="Times New Roman" w:hAnsi="Times New Roman" w:eastAsia="仿宋_GB2312" w:cs="仿宋_GB2312"/>
                <w:i w:val="0"/>
                <w:iCs w:val="0"/>
                <w:color w:val="000000"/>
                <w:kern w:val="0"/>
                <w:sz w:val="22"/>
                <w:szCs w:val="22"/>
                <w:u w:val="none"/>
                <w:lang w:val="en-US" w:eastAsia="en-US" w:bidi="ar"/>
              </w:rPr>
              <w:t>自走履带式水稻联合收割机（全喂入）</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水稻机喂入量＜</w:t>
            </w:r>
            <w:r>
              <w:rPr>
                <w:rStyle w:val="11"/>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4—6kg/s</w:t>
            </w:r>
            <w:r>
              <w:rPr>
                <w:rFonts w:hint="eastAsia" w:ascii="Times New Roman" w:hAnsi="Times New Roman" w:eastAsia="仿宋_GB2312" w:cs="仿宋_GB2312"/>
                <w:i w:val="0"/>
                <w:iCs w:val="0"/>
                <w:color w:val="000000"/>
                <w:kern w:val="0"/>
                <w:sz w:val="22"/>
                <w:szCs w:val="22"/>
                <w:u w:val="none"/>
                <w:lang w:val="en-US" w:eastAsia="en-US" w:bidi="ar"/>
              </w:rPr>
              <w:t>自走履带式谷物联合收割机（全喂入）</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包含</w:t>
            </w:r>
            <w:r>
              <w:rPr>
                <w:rStyle w:val="11"/>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及以上自走履带式水稻联合收割机（全喂入）</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4kg/s≤</w:t>
            </w:r>
            <w:r>
              <w:rPr>
                <w:rStyle w:val="12"/>
                <w:rFonts w:hint="eastAsia" w:ascii="Times New Roman" w:hAnsi="Times New Roman" w:eastAsia="仿宋_GB2312" w:cs="仿宋_GB2312"/>
                <w:sz w:val="22"/>
                <w:szCs w:val="22"/>
                <w:lang w:val="en-US" w:eastAsia="zh-CN" w:bidi="ar"/>
              </w:rPr>
              <w:t>喂入量＜</w:t>
            </w:r>
            <w:r>
              <w:rPr>
                <w:rStyle w:val="13"/>
                <w:rFonts w:hint="eastAsia" w:ascii="Times New Roman" w:hAnsi="Times New Roman" w:eastAsia="仿宋_GB2312" w:cs="仿宋_GB2312"/>
                <w:sz w:val="22"/>
                <w:szCs w:val="22"/>
                <w:lang w:val="en-US" w:eastAsia="zh-CN" w:bidi="ar"/>
              </w:rPr>
              <w:t>6kg/s</w:t>
            </w:r>
            <w:r>
              <w:rPr>
                <w:rStyle w:val="12"/>
                <w:rFonts w:hint="eastAsia" w:ascii="Times New Roman" w:hAnsi="Times New Roman" w:eastAsia="仿宋_GB2312" w:cs="仿宋_GB2312"/>
                <w:sz w:val="22"/>
                <w:szCs w:val="22"/>
                <w:lang w:val="en-US" w:eastAsia="zh-CN" w:bidi="ar"/>
              </w:rPr>
              <w:t>；水稻机喂入量</w:t>
            </w:r>
            <w:r>
              <w:rPr>
                <w:rStyle w:val="13"/>
                <w:rFonts w:hint="eastAsia" w:ascii="Times New Roman" w:hAnsi="Times New Roman" w:eastAsia="仿宋_GB2312" w:cs="仿宋_GB2312"/>
                <w:sz w:val="22"/>
                <w:szCs w:val="22"/>
                <w:lang w:val="en-US" w:eastAsia="zh-CN" w:bidi="ar"/>
              </w:rPr>
              <w:t>≥6kg/s</w:t>
            </w:r>
            <w:r>
              <w:rPr>
                <w:rStyle w:val="12"/>
                <w:rFonts w:hint="eastAsia" w:ascii="Times New Roman" w:hAnsi="Times New Roman" w:eastAsia="仿宋_GB2312" w:cs="仿宋_GB2312"/>
                <w:sz w:val="22"/>
                <w:szCs w:val="22"/>
                <w:lang w:val="en-US" w:eastAsia="zh-CN" w:bidi="ar"/>
              </w:rPr>
              <w:t>；自走履带式；喂入方式：全喂入</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及以上自走履带式谷物联合收割机（全喂入）</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及以上辅助驾驶自走履带式谷物联合收割机（全喂入）</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；自走履带式；喂入方式：全喂入；前装辅助驾驶（系统）设备（卫星接收机板卡类型及频点：北斗信号）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小型收割机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；无筛选或简易筛选；喂入方式：全喂入；手扶步进式、履带式或轮式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马力及以上半喂入联合收割机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收获行数：</w:t>
            </w:r>
            <w:r>
              <w:rPr>
                <w:rStyle w:val="11"/>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行；喂入方式：半喂入；功率</w:t>
            </w:r>
            <w:r>
              <w:rPr>
                <w:rStyle w:val="11"/>
                <w:rFonts w:hint="eastAsia" w:ascii="Times New Roman" w:hAnsi="Times New Roman" w:eastAsia="仿宋_GB2312" w:cs="仿宋_GB2312"/>
                <w:sz w:val="22"/>
                <w:szCs w:val="22"/>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马力</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21.17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w:t>
            </w:r>
            <w:r>
              <w:rPr>
                <w:rStyle w:val="11"/>
                <w:rFonts w:hint="eastAsia" w:ascii="Times New Roman" w:hAnsi="Times New Roman" w:eastAsia="仿宋_GB2312" w:cs="仿宋_GB2312"/>
                <w:sz w:val="22"/>
                <w:szCs w:val="22"/>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马力及以上半喂入联合收割机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收获行数</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行；喂入方式：半喂入；功率</w:t>
            </w:r>
            <w:r>
              <w:rPr>
                <w:rStyle w:val="11"/>
                <w:rFonts w:hint="eastAsia" w:ascii="Times New Roman" w:hAnsi="Times New Roman" w:eastAsia="仿宋_GB2312" w:cs="仿宋_GB2312"/>
                <w:sz w:val="22"/>
                <w:szCs w:val="22"/>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马力</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w:t>
            </w:r>
            <w:r>
              <w:rPr>
                <w:rFonts w:hint="eastAsia" w:ascii="Times New Roman" w:hAnsi="Times New Roman" w:eastAsia="仿宋_GB2312" w:cs="仿宋_GB2312"/>
                <w:i w:val="0"/>
                <w:iCs w:val="0"/>
                <w:color w:val="000000"/>
                <w:kern w:val="0"/>
                <w:sz w:val="22"/>
                <w:szCs w:val="22"/>
                <w:u w:val="none"/>
                <w:lang w:val="en-US" w:eastAsia="en-US" w:bidi="ar"/>
              </w:rPr>
              <w:t>玉米收获机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行玉米收获机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行割台；结构型式：手扶自走式或自走式；功能型式：果穗收获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行带剥皮功能玉米收获机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行、</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行割台；结构型式：手扶自走式或自走式；功能型式：摘穗剥皮，秸秆粉碎还田</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zh-CN" w:bidi="ar"/>
              </w:rPr>
              <w:t>22.</w:t>
            </w:r>
            <w:r>
              <w:rPr>
                <w:rFonts w:hint="eastAsia" w:ascii="Times New Roman" w:hAnsi="Times New Roman" w:eastAsia="仿宋_GB2312" w:cs="仿宋_GB2312"/>
                <w:i w:val="0"/>
                <w:iCs w:val="0"/>
                <w:color w:val="000000"/>
                <w:kern w:val="0"/>
                <w:sz w:val="22"/>
                <w:szCs w:val="22"/>
                <w:u w:val="none"/>
                <w:lang w:val="en-US" w:eastAsia="en-US" w:bidi="ar"/>
              </w:rPr>
              <w:t>玉米收获机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行摘穗剥皮型自走式玉米收获机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1"/>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行摘穗剥皮型自走式玉米收获机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1"/>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行摘穗剥皮型自走式玉米收获机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行及以上摘穗剥皮型自走式玉米收获机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行及以上割台；工作幅宽</w:t>
            </w:r>
            <w:r>
              <w:rPr>
                <w:rStyle w:val="11"/>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67600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行及以上摘穗剥皮型自走式玉米收获机（窄行距）</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行及以上割台；</w:t>
            </w:r>
            <w:r>
              <w:rPr>
                <w:rStyle w:val="11"/>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行及以上摘穗剥皮型自走式玉米收获机（窄行距）</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行及以上割台；</w:t>
            </w:r>
            <w:r>
              <w:rPr>
                <w:rStyle w:val="11"/>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行及以上摘穗剥皮型自走式玉米收获机（窄行距）</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；型式：自走式（摘穗剥皮型）</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行自走式玉米籽粒联合收获机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行及以上自走式玉米籽粒联合收获机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行及以上割台；工作幅宽</w:t>
            </w:r>
            <w:r>
              <w:rPr>
                <w:rStyle w:val="11"/>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68000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行及以上辅助驾驶自走式玉米籽粒联合收获机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行及以上割台；工作幅宽</w:t>
            </w:r>
            <w:r>
              <w:rPr>
                <w:rStyle w:val="11"/>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w:t>
            </w:r>
            <w:r>
              <w:rPr>
                <w:rFonts w:hint="eastAsia" w:ascii="Times New Roman" w:hAnsi="Times New Roman" w:eastAsia="仿宋_GB2312" w:cs="仿宋_GB2312"/>
                <w:i w:val="0"/>
                <w:iCs w:val="0"/>
                <w:color w:val="000000"/>
                <w:kern w:val="0"/>
                <w:sz w:val="22"/>
                <w:szCs w:val="22"/>
                <w:u w:val="none"/>
                <w:lang w:val="en-US" w:eastAsia="en-US" w:bidi="ar"/>
              </w:rPr>
              <w:t>玉米收获机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行穗茎兼收玉米收获机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1"/>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行穗茎兼收玉米收获机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1"/>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行穗茎兼收玉米收获机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行割台；</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62900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行及以上穗茎兼收玉米收获机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行及以上割台；工作幅宽</w:t>
            </w:r>
            <w:r>
              <w:rPr>
                <w:rStyle w:val="11"/>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行及以上穗茎兼收玉米收获机（窄行距）</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行及以上行割台；</w:t>
            </w:r>
            <w:r>
              <w:rPr>
                <w:rStyle w:val="11"/>
                <w:rFonts w:hint="eastAsia" w:ascii="Times New Roman" w:hAnsi="Times New Roman" w:eastAsia="仿宋_GB2312" w:cs="仿宋_GB2312"/>
                <w:sz w:val="22"/>
                <w:szCs w:val="22"/>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1.6m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行及以上穗茎兼收玉米收获机（窄行距）</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行及以上行割台；</w:t>
            </w:r>
            <w:r>
              <w:rPr>
                <w:rStyle w:val="11"/>
                <w:rFonts w:hint="eastAsia" w:ascii="Times New Roman" w:hAnsi="Times New Roman" w:eastAsia="仿宋_GB2312" w:cs="仿宋_GB2312"/>
                <w:sz w:val="22"/>
                <w:szCs w:val="22"/>
                <w:lang w:val="en-US" w:eastAsia="zh-CN" w:bidi="ar"/>
              </w:rPr>
              <w:t>1.6≤</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22.19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行及以上穗茎兼收玉米收获机（窄行距）</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w:t>
            </w:r>
            <w:r>
              <w:rPr>
                <w:rFonts w:hint="eastAsia" w:ascii="Times New Roman" w:hAnsi="Times New Roman" w:eastAsia="仿宋_GB2312" w:cs="仿宋_GB2312"/>
                <w:i w:val="0"/>
                <w:iCs w:val="0"/>
                <w:color w:val="000000"/>
                <w:kern w:val="0"/>
                <w:sz w:val="22"/>
                <w:szCs w:val="22"/>
                <w:u w:val="none"/>
                <w:lang w:val="en-US" w:eastAsia="en-US" w:bidi="ar"/>
              </w:rPr>
              <w:t>及以上行割台；</w:t>
            </w:r>
            <w:r>
              <w:rPr>
                <w:rStyle w:val="11"/>
                <w:rFonts w:hint="eastAsia" w:ascii="Times New Roman" w:hAnsi="Times New Roman" w:eastAsia="仿宋_GB2312" w:cs="仿宋_GB2312"/>
                <w:sz w:val="22"/>
                <w:szCs w:val="22"/>
                <w:lang w:val="en-US" w:eastAsia="zh-CN" w:bidi="ar"/>
              </w:rPr>
              <w:t>2.2≤</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2.8m</w:t>
            </w:r>
            <w:r>
              <w:rPr>
                <w:rFonts w:hint="eastAsia" w:ascii="Times New Roman" w:hAnsi="Times New Roman" w:eastAsia="仿宋_GB2312" w:cs="仿宋_GB2312"/>
                <w:i w:val="0"/>
                <w:iCs w:val="0"/>
                <w:color w:val="000000"/>
                <w:kern w:val="0"/>
                <w:sz w:val="22"/>
                <w:szCs w:val="22"/>
                <w:u w:val="none"/>
                <w:lang w:val="en-US" w:eastAsia="en-US" w:bidi="ar"/>
              </w:rPr>
              <w:t>；型式：自走式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62900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薯类收获机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500mm</w:t>
            </w:r>
            <w:r>
              <w:rPr>
                <w:rFonts w:hint="eastAsia" w:ascii="Times New Roman" w:hAnsi="Times New Roman" w:eastAsia="仿宋_GB2312" w:cs="仿宋_GB2312"/>
                <w:i w:val="0"/>
                <w:iCs w:val="0"/>
                <w:color w:val="000000"/>
                <w:kern w:val="0"/>
                <w:sz w:val="22"/>
                <w:szCs w:val="22"/>
                <w:u w:val="none"/>
                <w:lang w:val="en-US" w:eastAsia="en-US" w:bidi="ar"/>
              </w:rPr>
              <w:t>及以上手扶直联薯类挖掘机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≥500mm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；收获型式：挖掘机；结构型式：手扶直联式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700—1000mm</w:t>
            </w:r>
            <w:r>
              <w:rPr>
                <w:rFonts w:hint="eastAsia" w:ascii="Times New Roman" w:hAnsi="Times New Roman" w:eastAsia="仿宋_GB2312" w:cs="仿宋_GB2312"/>
                <w:i w:val="0"/>
                <w:iCs w:val="0"/>
                <w:color w:val="000000"/>
                <w:kern w:val="0"/>
                <w:sz w:val="22"/>
                <w:szCs w:val="22"/>
                <w:u w:val="none"/>
                <w:lang w:val="en-US" w:eastAsia="en-US" w:bidi="ar"/>
              </w:rPr>
              <w:t>薯类挖掘机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；收获型式：挖掘机；结构型式：悬挂式、牵引式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1000—1500mm</w:t>
            </w:r>
            <w:r>
              <w:rPr>
                <w:rFonts w:hint="eastAsia" w:ascii="Times New Roman" w:hAnsi="Times New Roman" w:eastAsia="仿宋_GB2312" w:cs="仿宋_GB2312"/>
                <w:i w:val="0"/>
                <w:iCs w:val="0"/>
                <w:color w:val="000000"/>
                <w:kern w:val="0"/>
                <w:sz w:val="22"/>
                <w:szCs w:val="22"/>
                <w:u w:val="none"/>
                <w:lang w:val="en-US" w:eastAsia="en-US" w:bidi="ar"/>
              </w:rPr>
              <w:t>薯类挖掘机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；收获型式：挖掘机；结构型式：悬挂式、牵引式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1500—1700mm</w:t>
            </w:r>
            <w:r>
              <w:rPr>
                <w:rFonts w:hint="eastAsia" w:ascii="Times New Roman" w:hAnsi="Times New Roman" w:eastAsia="仿宋_GB2312" w:cs="仿宋_GB2312"/>
                <w:i w:val="0"/>
                <w:iCs w:val="0"/>
                <w:color w:val="000000"/>
                <w:kern w:val="0"/>
                <w:sz w:val="22"/>
                <w:szCs w:val="22"/>
                <w:u w:val="none"/>
                <w:lang w:val="en-US" w:eastAsia="en-US" w:bidi="ar"/>
              </w:rPr>
              <w:t>薯类挖掘机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1700mm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；收获型式：挖掘机；结构型式：悬挂式、牵引式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1700mm</w:t>
            </w:r>
            <w:r>
              <w:rPr>
                <w:rFonts w:hint="eastAsia" w:ascii="Times New Roman" w:hAnsi="Times New Roman" w:eastAsia="仿宋_GB2312" w:cs="仿宋_GB2312"/>
                <w:i w:val="0"/>
                <w:iCs w:val="0"/>
                <w:color w:val="000000"/>
                <w:kern w:val="0"/>
                <w:sz w:val="22"/>
                <w:szCs w:val="22"/>
                <w:u w:val="none"/>
                <w:lang w:val="en-US" w:eastAsia="en-US" w:bidi="ar"/>
              </w:rPr>
              <w:t>及以上薯类挖掘机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≥1700mm</w:t>
            </w:r>
            <w:r>
              <w:rPr>
                <w:rFonts w:hint="eastAsia" w:ascii="Times New Roman" w:hAnsi="Times New Roman" w:eastAsia="仿宋_GB2312" w:cs="仿宋_GB2312"/>
                <w:i w:val="0"/>
                <w:iCs w:val="0"/>
                <w:color w:val="000000"/>
                <w:kern w:val="0"/>
                <w:sz w:val="22"/>
                <w:szCs w:val="22"/>
                <w:u w:val="none"/>
                <w:lang w:val="en-US" w:eastAsia="en-US" w:bidi="ar"/>
              </w:rPr>
              <w:t>；收获型式：挖掘机；结构型式：悬挂式、牵引式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（十一）粮食作物收获机械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w:t>
            </w:r>
            <w:r>
              <w:rPr>
                <w:rFonts w:hint="eastAsia" w:ascii="Times New Roman" w:hAnsi="Times New Roman" w:eastAsia="仿宋_GB2312" w:cs="仿宋_GB2312"/>
                <w:i w:val="0"/>
                <w:iCs w:val="0"/>
                <w:color w:val="000000"/>
                <w:kern w:val="0"/>
                <w:sz w:val="22"/>
                <w:szCs w:val="22"/>
                <w:u w:val="none"/>
                <w:lang w:val="en-US" w:eastAsia="en-US" w:bidi="ar"/>
              </w:rPr>
              <w:t>薯类收获机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及以上自走式薯类捡拾机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；收获型式：捡拾机；结构型式：自走式；发动机额定功率</w:t>
            </w:r>
            <w:r>
              <w:rPr>
                <w:rStyle w:val="11"/>
                <w:rFonts w:hint="eastAsia" w:ascii="Times New Roman" w:hAnsi="Times New Roman" w:eastAsia="仿宋_GB2312" w:cs="仿宋_GB2312"/>
                <w:sz w:val="22"/>
                <w:szCs w:val="22"/>
                <w:lang w:val="en-US" w:eastAsia="zh-CN" w:bidi="ar"/>
              </w:rPr>
              <w:t>≥88.2kw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700—1000mm</w:t>
            </w:r>
            <w:r>
              <w:rPr>
                <w:rFonts w:hint="eastAsia" w:ascii="Times New Roman" w:hAnsi="Times New Roman" w:eastAsia="仿宋_GB2312" w:cs="仿宋_GB2312"/>
                <w:i w:val="0"/>
                <w:iCs w:val="0"/>
                <w:color w:val="000000"/>
                <w:kern w:val="0"/>
                <w:sz w:val="22"/>
                <w:szCs w:val="22"/>
                <w:u w:val="none"/>
                <w:lang w:val="en-US" w:eastAsia="en-US" w:bidi="ar"/>
              </w:rPr>
              <w:t>牵引式薯类联合收获机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；收获型式：联合收获机；结构型式：牵引式；配置清洗分离装置；卸薯方式：即时装袋或集中装车</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1000—1500mm</w:t>
            </w:r>
            <w:r>
              <w:rPr>
                <w:rFonts w:hint="eastAsia" w:ascii="Times New Roman" w:hAnsi="Times New Roman" w:eastAsia="仿宋_GB2312" w:cs="仿宋_GB2312"/>
                <w:i w:val="0"/>
                <w:iCs w:val="0"/>
                <w:color w:val="000000"/>
                <w:kern w:val="0"/>
                <w:sz w:val="22"/>
                <w:szCs w:val="22"/>
                <w:u w:val="none"/>
                <w:lang w:val="en-US" w:eastAsia="en-US" w:bidi="ar"/>
              </w:rPr>
              <w:t>牵引式薯类联合收获机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；收获型式：联合收获机；结构型式：牵引式；配置清洗分离装置；卸薯方式：即时装袋或集中装车</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及以上牵引式薯类联合收获机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；收获型式：联合收获机；结构型式：牵引式；配置清洗分离装置；卸薯方式：即时装袋或集中装车</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700—1000mm</w:t>
            </w:r>
            <w:r>
              <w:rPr>
                <w:rFonts w:hint="eastAsia" w:ascii="Times New Roman" w:hAnsi="Times New Roman" w:eastAsia="仿宋_GB2312" w:cs="仿宋_GB2312"/>
                <w:i w:val="0"/>
                <w:iCs w:val="0"/>
                <w:color w:val="000000"/>
                <w:kern w:val="0"/>
                <w:sz w:val="22"/>
                <w:szCs w:val="22"/>
                <w:u w:val="none"/>
                <w:lang w:val="en-US" w:eastAsia="en-US" w:bidi="ar"/>
              </w:rPr>
              <w:t>自走式薯类联合收获机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；收获型式：联合收获机；结构型式：自走式；发动机额定功率</w:t>
            </w:r>
            <w:r>
              <w:rPr>
                <w:rStyle w:val="11"/>
                <w:rFonts w:hint="eastAsia" w:ascii="Times New Roman" w:hAnsi="Times New Roman" w:eastAsia="仿宋_GB2312" w:cs="仿宋_GB2312"/>
                <w:sz w:val="22"/>
                <w:szCs w:val="22"/>
                <w:lang w:val="en-US" w:eastAsia="zh-CN" w:bidi="ar"/>
              </w:rPr>
              <w:t>≥25.8kw</w:t>
            </w:r>
            <w:r>
              <w:rPr>
                <w:rFonts w:hint="eastAsia" w:ascii="Times New Roman" w:hAnsi="Times New Roman" w:eastAsia="仿宋_GB2312" w:cs="仿宋_GB2312"/>
                <w:i w:val="0"/>
                <w:iCs w:val="0"/>
                <w:color w:val="000000"/>
                <w:kern w:val="0"/>
                <w:sz w:val="22"/>
                <w:szCs w:val="22"/>
                <w:u w:val="none"/>
                <w:lang w:val="en-US" w:eastAsia="en-US" w:bidi="ar"/>
              </w:rPr>
              <w:t>；配置清洗分离装置；卸薯方式：即时装袋或集中装车</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1000—1500mm</w:t>
            </w:r>
            <w:r>
              <w:rPr>
                <w:rFonts w:hint="eastAsia" w:ascii="Times New Roman" w:hAnsi="Times New Roman" w:eastAsia="仿宋_GB2312" w:cs="仿宋_GB2312"/>
                <w:i w:val="0"/>
                <w:iCs w:val="0"/>
                <w:color w:val="000000"/>
                <w:kern w:val="0"/>
                <w:sz w:val="22"/>
                <w:szCs w:val="22"/>
                <w:u w:val="none"/>
                <w:lang w:val="en-US" w:eastAsia="en-US" w:bidi="ar"/>
              </w:rPr>
              <w:t>自走式薯类联合收获机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1000mm≤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；收获型式：联合收获机；结构型式：自走式；发动机额定功率</w:t>
            </w:r>
            <w:r>
              <w:rPr>
                <w:rStyle w:val="11"/>
                <w:rFonts w:hint="eastAsia" w:ascii="Times New Roman" w:hAnsi="Times New Roman" w:eastAsia="仿宋_GB2312" w:cs="仿宋_GB2312"/>
                <w:sz w:val="22"/>
                <w:szCs w:val="22"/>
                <w:lang w:val="en-US" w:eastAsia="zh-CN" w:bidi="ar"/>
              </w:rPr>
              <w:t>≥66.1kw</w:t>
            </w:r>
            <w:r>
              <w:rPr>
                <w:rFonts w:hint="eastAsia" w:ascii="Times New Roman" w:hAnsi="Times New Roman" w:eastAsia="仿宋_GB2312" w:cs="仿宋_GB2312"/>
                <w:i w:val="0"/>
                <w:iCs w:val="0"/>
                <w:color w:val="000000"/>
                <w:kern w:val="0"/>
                <w:sz w:val="22"/>
                <w:szCs w:val="22"/>
                <w:u w:val="none"/>
                <w:lang w:val="en-US" w:eastAsia="en-US" w:bidi="ar"/>
              </w:rPr>
              <w:t>；配置清洗分离装置；卸薯方式：即时装袋或集中装车</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及以上自走式薯类联合收获机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≥1500mm</w:t>
            </w:r>
            <w:r>
              <w:rPr>
                <w:rFonts w:hint="eastAsia" w:ascii="Times New Roman" w:hAnsi="Times New Roman" w:eastAsia="仿宋_GB2312" w:cs="仿宋_GB2312"/>
                <w:i w:val="0"/>
                <w:iCs w:val="0"/>
                <w:color w:val="000000"/>
                <w:kern w:val="0"/>
                <w:sz w:val="22"/>
                <w:szCs w:val="22"/>
                <w:u w:val="none"/>
                <w:lang w:val="en-US" w:eastAsia="en-US" w:bidi="ar"/>
              </w:rPr>
              <w:t>；收获型式：联合收获机；结构型式：自走式；发动机额定功率</w:t>
            </w:r>
            <w:r>
              <w:rPr>
                <w:rStyle w:val="11"/>
                <w:rFonts w:hint="eastAsia" w:ascii="Times New Roman" w:hAnsi="Times New Roman" w:eastAsia="仿宋_GB2312" w:cs="仿宋_GB2312"/>
                <w:sz w:val="22"/>
                <w:szCs w:val="22"/>
                <w:lang w:val="en-US" w:eastAsia="zh-CN" w:bidi="ar"/>
              </w:rPr>
              <w:t>≥88.2kw</w:t>
            </w:r>
            <w:r>
              <w:rPr>
                <w:rFonts w:hint="eastAsia" w:ascii="Times New Roman" w:hAnsi="Times New Roman" w:eastAsia="仿宋_GB2312" w:cs="仿宋_GB2312"/>
                <w:i w:val="0"/>
                <w:iCs w:val="0"/>
                <w:color w:val="000000"/>
                <w:kern w:val="0"/>
                <w:sz w:val="22"/>
                <w:szCs w:val="22"/>
                <w:u w:val="none"/>
                <w:lang w:val="en-US" w:eastAsia="en-US" w:bidi="ar"/>
              </w:rPr>
              <w:t>；配置清洗分离装置；卸薯方式：即时装袋或集中装车</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（十二）油料作物收获机械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w:t>
            </w:r>
            <w:r>
              <w:rPr>
                <w:rFonts w:hint="eastAsia" w:ascii="Times New Roman" w:hAnsi="Times New Roman" w:eastAsia="仿宋_GB2312" w:cs="仿宋_GB2312"/>
                <w:i w:val="0"/>
                <w:iCs w:val="0"/>
                <w:color w:val="000000"/>
                <w:kern w:val="0"/>
                <w:sz w:val="22"/>
                <w:szCs w:val="22"/>
                <w:u w:val="none"/>
                <w:lang w:val="en-US" w:eastAsia="en-US" w:bidi="ar"/>
              </w:rPr>
              <w:t>大豆收获机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1—3kg/s</w:t>
            </w:r>
            <w:r>
              <w:rPr>
                <w:rFonts w:hint="eastAsia" w:ascii="Times New Roman" w:hAnsi="Times New Roman" w:eastAsia="仿宋_GB2312" w:cs="仿宋_GB2312"/>
                <w:i w:val="0"/>
                <w:iCs w:val="0"/>
                <w:color w:val="000000"/>
                <w:kern w:val="0"/>
                <w:sz w:val="22"/>
                <w:szCs w:val="22"/>
                <w:u w:val="none"/>
                <w:lang w:val="en-US" w:eastAsia="en-US" w:bidi="ar"/>
              </w:rPr>
              <w:t>自走轮式大豆收获机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w:t>
            </w:r>
            <w:r>
              <w:rPr>
                <w:rStyle w:val="11"/>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3—5kg/s</w:t>
            </w:r>
            <w:r>
              <w:rPr>
                <w:rFonts w:hint="eastAsia" w:ascii="Times New Roman" w:hAnsi="Times New Roman" w:eastAsia="仿宋_GB2312" w:cs="仿宋_GB2312"/>
                <w:i w:val="0"/>
                <w:iCs w:val="0"/>
                <w:color w:val="000000"/>
                <w:kern w:val="0"/>
                <w:sz w:val="22"/>
                <w:szCs w:val="22"/>
                <w:u w:val="none"/>
                <w:lang w:val="en-US" w:eastAsia="en-US" w:bidi="ar"/>
              </w:rPr>
              <w:t>自走轮式大豆收获机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w:t>
            </w:r>
            <w:r>
              <w:rPr>
                <w:rStyle w:val="11"/>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（十二）油料作物收获机械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w:t>
            </w:r>
            <w:r>
              <w:rPr>
                <w:rFonts w:hint="eastAsia" w:ascii="Times New Roman" w:hAnsi="Times New Roman" w:eastAsia="仿宋_GB2312" w:cs="仿宋_GB2312"/>
                <w:i w:val="0"/>
                <w:iCs w:val="0"/>
                <w:color w:val="000000"/>
                <w:kern w:val="0"/>
                <w:sz w:val="22"/>
                <w:szCs w:val="22"/>
                <w:u w:val="none"/>
                <w:lang w:val="en-US" w:eastAsia="en-US" w:bidi="ar"/>
              </w:rPr>
              <w:t>大豆收获机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5—7kg/s</w:t>
            </w:r>
            <w:r>
              <w:rPr>
                <w:rFonts w:hint="eastAsia" w:ascii="Times New Roman" w:hAnsi="Times New Roman" w:eastAsia="仿宋_GB2312" w:cs="仿宋_GB2312"/>
                <w:i w:val="0"/>
                <w:iCs w:val="0"/>
                <w:color w:val="000000"/>
                <w:kern w:val="0"/>
                <w:sz w:val="22"/>
                <w:szCs w:val="22"/>
                <w:u w:val="none"/>
                <w:lang w:val="en-US" w:eastAsia="en-US" w:bidi="ar"/>
              </w:rPr>
              <w:t>自走轮式大豆收获机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w:t>
            </w:r>
            <w:r>
              <w:rPr>
                <w:rStyle w:val="11"/>
                <w:rFonts w:hint="eastAsia" w:ascii="Times New Roman" w:hAnsi="Times New Roman" w:eastAsia="仿宋_GB2312" w:cs="仿宋_GB2312"/>
                <w:sz w:val="22"/>
                <w:szCs w:val="22"/>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7—12kg/s</w:t>
            </w:r>
            <w:r>
              <w:rPr>
                <w:rFonts w:hint="eastAsia" w:ascii="Times New Roman" w:hAnsi="Times New Roman" w:eastAsia="仿宋_GB2312" w:cs="仿宋_GB2312"/>
                <w:i w:val="0"/>
                <w:iCs w:val="0"/>
                <w:color w:val="000000"/>
                <w:kern w:val="0"/>
                <w:sz w:val="22"/>
                <w:szCs w:val="22"/>
                <w:u w:val="none"/>
                <w:lang w:val="en-US" w:eastAsia="en-US" w:bidi="ar"/>
              </w:rPr>
              <w:t>自走轮式大豆收获机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w:t>
            </w:r>
            <w:r>
              <w:rPr>
                <w:rStyle w:val="11"/>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及以上自走轮式大豆收获机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结构型式：自走轮式，全喂入；喂入量</w:t>
            </w:r>
            <w:r>
              <w:rPr>
                <w:rStyle w:val="11"/>
                <w:rFonts w:hint="eastAsia" w:ascii="Times New Roman" w:hAnsi="Times New Roman" w:eastAsia="仿宋_GB2312" w:cs="仿宋_GB2312"/>
                <w:sz w:val="22"/>
                <w:szCs w:val="22"/>
                <w:lang w:val="en-US" w:eastAsia="zh-CN" w:bidi="ar"/>
              </w:rPr>
              <w:t>≥12kg/s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68000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0.6—1kg/s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11"/>
                <w:rFonts w:hint="eastAsia" w:ascii="Times New Roman" w:hAnsi="Times New Roman" w:eastAsia="仿宋_GB2312" w:cs="仿宋_GB2312"/>
                <w:sz w:val="22"/>
                <w:szCs w:val="22"/>
                <w:lang w:val="en-US" w:eastAsia="zh-CN" w:bidi="ar"/>
              </w:rPr>
              <w:t>0.6kg/s≤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1—1.5kg/s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11"/>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1.5—2.1kg/s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11"/>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2.1—3kg/s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11"/>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11"/>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4—6kg/s</w:t>
            </w:r>
            <w:r>
              <w:rPr>
                <w:rFonts w:hint="eastAsia" w:ascii="Times New Roman" w:hAnsi="Times New Roman" w:eastAsia="仿宋_GB2312" w:cs="仿宋_GB2312"/>
                <w:i w:val="0"/>
                <w:iCs w:val="0"/>
                <w:color w:val="000000"/>
                <w:kern w:val="0"/>
                <w:sz w:val="22"/>
                <w:szCs w:val="22"/>
                <w:u w:val="none"/>
                <w:lang w:val="en-US" w:eastAsia="en-US" w:bidi="ar"/>
              </w:rPr>
              <w:t>自走履带式大豆收获机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w:t>
            </w:r>
            <w:r>
              <w:rPr>
                <w:rStyle w:val="11"/>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及以上自走履带式大豆收获机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结构型式：自走履带式，全喂入；喂入量</w:t>
            </w:r>
            <w:r>
              <w:rPr>
                <w:rStyle w:val="11"/>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；拨禾轮型式：弹齿式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w:t>
            </w:r>
            <w:r>
              <w:rPr>
                <w:rFonts w:hint="eastAsia" w:ascii="Times New Roman" w:hAnsi="Times New Roman" w:eastAsia="仿宋_GB2312" w:cs="仿宋_GB2312"/>
                <w:i w:val="0"/>
                <w:iCs w:val="0"/>
                <w:color w:val="000000"/>
                <w:kern w:val="0"/>
                <w:sz w:val="22"/>
                <w:szCs w:val="22"/>
                <w:u w:val="none"/>
                <w:lang w:val="en-US" w:eastAsia="en-US" w:bidi="ar"/>
              </w:rPr>
              <w:t>油菜籽收获机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1—3kg/s</w:t>
            </w:r>
            <w:r>
              <w:rPr>
                <w:rFonts w:hint="eastAsia" w:ascii="Times New Roman" w:hAnsi="Times New Roman" w:eastAsia="仿宋_GB2312" w:cs="仿宋_GB2312"/>
                <w:i w:val="0"/>
                <w:iCs w:val="0"/>
                <w:color w:val="000000"/>
                <w:kern w:val="0"/>
                <w:sz w:val="22"/>
                <w:szCs w:val="22"/>
                <w:u w:val="none"/>
                <w:lang w:val="en-US" w:eastAsia="en-US" w:bidi="ar"/>
              </w:rPr>
              <w:t>自走轮式油菜籽收获机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；自走轮式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3—5kg/s</w:t>
            </w:r>
            <w:r>
              <w:rPr>
                <w:rFonts w:hint="eastAsia" w:ascii="Times New Roman" w:hAnsi="Times New Roman" w:eastAsia="仿宋_GB2312" w:cs="仿宋_GB2312"/>
                <w:i w:val="0"/>
                <w:iCs w:val="0"/>
                <w:color w:val="000000"/>
                <w:kern w:val="0"/>
                <w:sz w:val="22"/>
                <w:szCs w:val="22"/>
                <w:u w:val="none"/>
                <w:lang w:val="en-US" w:eastAsia="en-US" w:bidi="ar"/>
              </w:rPr>
              <w:t>自走轮式油菜籽收获机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；自走轮式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（十二）油料作物收获机械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w:t>
            </w:r>
            <w:r>
              <w:rPr>
                <w:rFonts w:hint="eastAsia" w:ascii="Times New Roman" w:hAnsi="Times New Roman" w:eastAsia="仿宋_GB2312" w:cs="仿宋_GB2312"/>
                <w:i w:val="0"/>
                <w:iCs w:val="0"/>
                <w:color w:val="000000"/>
                <w:kern w:val="0"/>
                <w:sz w:val="22"/>
                <w:szCs w:val="22"/>
                <w:u w:val="none"/>
                <w:lang w:val="en-US" w:eastAsia="en-US" w:bidi="ar"/>
              </w:rPr>
              <w:t>油菜籽收获机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5—7kg/s</w:t>
            </w:r>
            <w:r>
              <w:rPr>
                <w:rFonts w:hint="eastAsia" w:ascii="Times New Roman" w:hAnsi="Times New Roman" w:eastAsia="仿宋_GB2312" w:cs="仿宋_GB2312"/>
                <w:i w:val="0"/>
                <w:iCs w:val="0"/>
                <w:color w:val="000000"/>
                <w:kern w:val="0"/>
                <w:sz w:val="22"/>
                <w:szCs w:val="22"/>
                <w:u w:val="none"/>
                <w:lang w:val="en-US" w:eastAsia="en-US" w:bidi="ar"/>
              </w:rPr>
              <w:t>自走轮式油菜籽收获机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；自走轮式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及以上自走轮式油菜籽收获机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≥7kg/s</w:t>
            </w:r>
            <w:r>
              <w:rPr>
                <w:rFonts w:hint="eastAsia" w:ascii="Times New Roman" w:hAnsi="Times New Roman" w:eastAsia="仿宋_GB2312" w:cs="仿宋_GB2312"/>
                <w:i w:val="0"/>
                <w:iCs w:val="0"/>
                <w:color w:val="000000"/>
                <w:kern w:val="0"/>
                <w:sz w:val="22"/>
                <w:szCs w:val="22"/>
                <w:u w:val="none"/>
                <w:lang w:val="en-US" w:eastAsia="en-US" w:bidi="ar"/>
              </w:rPr>
              <w:t>；自走轮式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0.6—1kg/s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0.6kg/s≤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1—1.5kg/s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1.5—2.1kg/s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2.1—3kg/s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4—6kg/s</w:t>
            </w:r>
            <w:r>
              <w:rPr>
                <w:rFonts w:hint="eastAsia" w:ascii="Times New Roman" w:hAnsi="Times New Roman" w:eastAsia="仿宋_GB2312" w:cs="仿宋_GB2312"/>
                <w:i w:val="0"/>
                <w:iCs w:val="0"/>
                <w:color w:val="000000"/>
                <w:kern w:val="0"/>
                <w:sz w:val="22"/>
                <w:szCs w:val="22"/>
                <w:u w:val="none"/>
                <w:lang w:val="en-US" w:eastAsia="en-US" w:bidi="ar"/>
              </w:rPr>
              <w:t>自走履带式油菜籽收获机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4kg/s≤</w:t>
            </w: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及以上自走履带式油菜籽收获机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喂入量</w:t>
            </w:r>
            <w:r>
              <w:rPr>
                <w:rStyle w:val="11"/>
                <w:rFonts w:hint="eastAsia" w:ascii="Times New Roman" w:hAnsi="Times New Roman" w:eastAsia="仿宋_GB2312" w:cs="仿宋_GB2312"/>
                <w:sz w:val="22"/>
                <w:szCs w:val="22"/>
                <w:lang w:val="en-US" w:eastAsia="zh-CN" w:bidi="ar"/>
              </w:rPr>
              <w:t>≥6kg/s</w:t>
            </w:r>
            <w:r>
              <w:rPr>
                <w:rFonts w:hint="eastAsia" w:ascii="Times New Roman" w:hAnsi="Times New Roman" w:eastAsia="仿宋_GB2312" w:cs="仿宋_GB2312"/>
                <w:i w:val="0"/>
                <w:iCs w:val="0"/>
                <w:color w:val="000000"/>
                <w:kern w:val="0"/>
                <w:sz w:val="22"/>
                <w:szCs w:val="22"/>
                <w:u w:val="none"/>
                <w:lang w:val="en-US" w:eastAsia="en-US" w:bidi="ar"/>
              </w:rPr>
              <w:t>；自走履带式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（十三）果菜茶烟草药收获机械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w:t>
            </w:r>
            <w:r>
              <w:rPr>
                <w:rFonts w:hint="eastAsia" w:ascii="Times New Roman" w:hAnsi="Times New Roman" w:eastAsia="仿宋_GB2312" w:cs="仿宋_GB2312"/>
                <w:i w:val="0"/>
                <w:iCs w:val="0"/>
                <w:color w:val="000000"/>
                <w:kern w:val="0"/>
                <w:sz w:val="22"/>
                <w:szCs w:val="22"/>
                <w:u w:val="none"/>
                <w:lang w:val="en-US" w:eastAsia="en-US" w:bidi="ar"/>
              </w:rPr>
              <w:t>叶类采收机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单人采茶机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含动力和茶叶收集装置。配置参数：</w:t>
            </w:r>
            <w:r>
              <w:rPr>
                <w:rStyle w:val="11"/>
                <w:rFonts w:hint="eastAsia" w:ascii="Times New Roman" w:hAnsi="Times New Roman" w:eastAsia="仿宋_GB2312" w:cs="仿宋_GB2312"/>
                <w:sz w:val="22"/>
                <w:szCs w:val="22"/>
                <w:lang w:val="en-US" w:eastAsia="zh-CN" w:bidi="ar"/>
              </w:rPr>
              <w:br w:type="textWrapping"/>
            </w:r>
            <w:r>
              <w:rPr>
                <w:rStyle w:val="11"/>
                <w:rFonts w:hint="eastAsia" w:ascii="Times New Roman" w:hAnsi="Times New Roman" w:eastAsia="仿宋_GB2312" w:cs="仿宋_GB2312"/>
                <w:sz w:val="22"/>
                <w:szCs w:val="22"/>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配内燃机动力的：</w:t>
            </w:r>
            <w:r>
              <w:rPr>
                <w:rStyle w:val="11"/>
                <w:rFonts w:hint="eastAsia" w:ascii="Times New Roman" w:hAnsi="Times New Roman" w:eastAsia="仿宋_GB2312" w:cs="仿宋_GB2312"/>
                <w:sz w:val="22"/>
                <w:szCs w:val="22"/>
                <w:lang w:val="en-US" w:eastAsia="zh-CN" w:bidi="ar"/>
              </w:rPr>
              <w:t>0.7kw≤</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1.5kw</w:t>
            </w:r>
            <w:r>
              <w:rPr>
                <w:rFonts w:hint="eastAsia" w:ascii="Times New Roman" w:hAnsi="Times New Roman" w:eastAsia="仿宋_GB2312" w:cs="仿宋_GB2312"/>
                <w:i w:val="0"/>
                <w:iCs w:val="0"/>
                <w:color w:val="000000"/>
                <w:kern w:val="0"/>
                <w:sz w:val="22"/>
                <w:szCs w:val="22"/>
                <w:u w:val="none"/>
                <w:lang w:val="en-US" w:eastAsia="en-US" w:bidi="ar"/>
              </w:rPr>
              <w:t>；割幅宽</w:t>
            </w:r>
            <w:r>
              <w:rPr>
                <w:rStyle w:val="11"/>
                <w:rFonts w:hint="eastAsia" w:ascii="Times New Roman" w:hAnsi="Times New Roman" w:eastAsia="仿宋_GB2312" w:cs="仿宋_GB2312"/>
                <w:sz w:val="22"/>
                <w:szCs w:val="22"/>
                <w:lang w:val="en-US" w:eastAsia="zh-CN" w:bidi="ar"/>
              </w:rPr>
              <w:t>≥60cm</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br w:type="textWrapping"/>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配电动机动力的：无刷电机；电机功率</w:t>
            </w:r>
            <w:r>
              <w:rPr>
                <w:rStyle w:val="11"/>
                <w:rFonts w:hint="eastAsia" w:ascii="Times New Roman" w:hAnsi="Times New Roman" w:eastAsia="仿宋_GB2312" w:cs="仿宋_GB2312"/>
                <w:sz w:val="22"/>
                <w:szCs w:val="22"/>
                <w:lang w:val="en-US" w:eastAsia="zh-CN" w:bidi="ar"/>
              </w:rPr>
              <w:t>≥800W</w:t>
            </w:r>
            <w:r>
              <w:rPr>
                <w:rFonts w:hint="eastAsia" w:ascii="Times New Roman" w:hAnsi="Times New Roman" w:eastAsia="仿宋_GB2312" w:cs="仿宋_GB2312"/>
                <w:i w:val="0"/>
                <w:iCs w:val="0"/>
                <w:color w:val="000000"/>
                <w:kern w:val="0"/>
                <w:sz w:val="22"/>
                <w:szCs w:val="22"/>
                <w:u w:val="none"/>
                <w:lang w:val="en-US" w:eastAsia="en-US" w:bidi="ar"/>
              </w:rPr>
              <w:t>；锂电池标准电压</w:t>
            </w:r>
            <w:r>
              <w:rPr>
                <w:rStyle w:val="11"/>
                <w:rFonts w:hint="eastAsia" w:ascii="Times New Roman" w:hAnsi="Times New Roman" w:eastAsia="仿宋_GB2312" w:cs="仿宋_GB2312"/>
                <w:sz w:val="22"/>
                <w:szCs w:val="22"/>
                <w:lang w:val="en-US" w:eastAsia="zh-CN" w:bidi="ar"/>
              </w:rPr>
              <w:t>24V</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1"/>
                <w:rFonts w:hint="eastAsia" w:ascii="Times New Roman" w:hAnsi="Times New Roman" w:eastAsia="仿宋_GB2312" w:cs="仿宋_GB2312"/>
                <w:sz w:val="22"/>
                <w:szCs w:val="22"/>
                <w:lang w:val="en-US" w:eastAsia="zh-CN" w:bidi="ar"/>
              </w:rPr>
              <w:t>≥12Ah</w:t>
            </w:r>
            <w:r>
              <w:rPr>
                <w:rFonts w:hint="eastAsia" w:ascii="Times New Roman" w:hAnsi="Times New Roman" w:eastAsia="仿宋_GB2312" w:cs="仿宋_GB2312"/>
                <w:i w:val="0"/>
                <w:iCs w:val="0"/>
                <w:color w:val="000000"/>
                <w:kern w:val="0"/>
                <w:sz w:val="22"/>
                <w:szCs w:val="22"/>
                <w:u w:val="none"/>
                <w:lang w:val="en-US" w:eastAsia="en-US" w:bidi="ar"/>
              </w:rPr>
              <w:t>；含充电器；割幅</w:t>
            </w:r>
            <w:r>
              <w:rPr>
                <w:rStyle w:val="11"/>
                <w:rFonts w:hint="eastAsia" w:ascii="Times New Roman" w:hAnsi="Times New Roman" w:eastAsia="仿宋_GB2312" w:cs="仿宋_GB2312"/>
                <w:sz w:val="22"/>
                <w:szCs w:val="22"/>
                <w:lang w:val="en-US" w:eastAsia="zh-CN" w:bidi="ar"/>
              </w:rPr>
              <w:t>≥30cm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双人采茶机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含汽油机和茶叶收集装置；功率</w:t>
            </w:r>
            <w:r>
              <w:rPr>
                <w:rStyle w:val="11"/>
                <w:rFonts w:hint="eastAsia" w:ascii="Times New Roman" w:hAnsi="Times New Roman" w:eastAsia="仿宋_GB2312" w:cs="仿宋_GB2312"/>
                <w:sz w:val="22"/>
                <w:szCs w:val="22"/>
                <w:lang w:val="en-US" w:eastAsia="zh-CN" w:bidi="ar"/>
              </w:rPr>
              <w:t>≥1.5kw</w:t>
            </w:r>
            <w:r>
              <w:rPr>
                <w:rFonts w:hint="eastAsia" w:ascii="Times New Roman" w:hAnsi="Times New Roman" w:eastAsia="仿宋_GB2312" w:cs="仿宋_GB2312"/>
                <w:i w:val="0"/>
                <w:iCs w:val="0"/>
                <w:color w:val="000000"/>
                <w:kern w:val="0"/>
                <w:sz w:val="22"/>
                <w:szCs w:val="22"/>
                <w:u w:val="none"/>
                <w:lang w:val="en-US" w:eastAsia="en-US" w:bidi="ar"/>
              </w:rPr>
              <w:t>；割幅宽</w:t>
            </w:r>
            <w:r>
              <w:rPr>
                <w:rStyle w:val="11"/>
                <w:rFonts w:hint="eastAsia" w:ascii="Times New Roman" w:hAnsi="Times New Roman" w:eastAsia="仿宋_GB2312" w:cs="仿宋_GB2312"/>
                <w:sz w:val="22"/>
                <w:szCs w:val="22"/>
                <w:lang w:val="en-US" w:eastAsia="zh-CN" w:bidi="ar"/>
              </w:rPr>
              <w:t>≥100cm</w:t>
            </w:r>
            <w:r>
              <w:rPr>
                <w:rFonts w:hint="eastAsia" w:ascii="Times New Roman" w:hAnsi="Times New Roman" w:eastAsia="仿宋_GB2312" w:cs="仿宋_GB2312"/>
                <w:i w:val="0"/>
                <w:iCs w:val="0"/>
                <w:color w:val="000000"/>
                <w:kern w:val="0"/>
                <w:sz w:val="22"/>
                <w:szCs w:val="22"/>
                <w:u w:val="none"/>
                <w:lang w:val="en-US" w:eastAsia="en-US" w:bidi="ar"/>
              </w:rPr>
              <w:t>。</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四、收获机械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（十四）秸秆收集处理机械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w:t>
            </w:r>
            <w:r>
              <w:rPr>
                <w:rFonts w:hint="eastAsia" w:ascii="Times New Roman" w:hAnsi="Times New Roman" w:eastAsia="仿宋_GB2312" w:cs="仿宋_GB2312"/>
                <w:i w:val="0"/>
                <w:iCs w:val="0"/>
                <w:color w:val="000000"/>
                <w:kern w:val="0"/>
                <w:sz w:val="22"/>
                <w:szCs w:val="22"/>
                <w:u w:val="none"/>
                <w:lang w:val="en-US" w:eastAsia="en-US" w:bidi="ar"/>
              </w:rPr>
              <w:t>秸秆粉碎还田机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1—1.5m</w:t>
            </w:r>
            <w:r>
              <w:rPr>
                <w:rFonts w:hint="eastAsia" w:ascii="Times New Roman" w:hAnsi="Times New Roman" w:eastAsia="仿宋_GB2312" w:cs="仿宋_GB2312"/>
                <w:i w:val="0"/>
                <w:iCs w:val="0"/>
                <w:color w:val="000000"/>
                <w:kern w:val="0"/>
                <w:sz w:val="22"/>
                <w:szCs w:val="22"/>
                <w:u w:val="none"/>
                <w:lang w:val="en-US" w:eastAsia="en-US" w:bidi="ar"/>
              </w:rPr>
              <w:t>秸秆粉碎还田机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作业幅宽＜</w:t>
            </w:r>
            <w:r>
              <w:rPr>
                <w:rStyle w:val="11"/>
                <w:rFonts w:hint="eastAsia" w:ascii="Times New Roman" w:hAnsi="Times New Roman" w:eastAsia="仿宋_GB2312" w:cs="仿宋_GB2312"/>
                <w:sz w:val="22"/>
                <w:szCs w:val="22"/>
                <w:lang w:val="en-US" w:eastAsia="zh-CN" w:bidi="ar"/>
              </w:rPr>
              <w:t>1.5m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1.5—2m</w:t>
            </w:r>
            <w:r>
              <w:rPr>
                <w:rFonts w:hint="eastAsia" w:ascii="Times New Roman" w:hAnsi="Times New Roman" w:eastAsia="仿宋_GB2312" w:cs="仿宋_GB2312"/>
                <w:i w:val="0"/>
                <w:iCs w:val="0"/>
                <w:color w:val="000000"/>
                <w:kern w:val="0"/>
                <w:sz w:val="22"/>
                <w:szCs w:val="22"/>
                <w:u w:val="none"/>
                <w:lang w:val="en-US" w:eastAsia="en-US" w:bidi="ar"/>
              </w:rPr>
              <w:t>秸秆粉碎还田机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作业幅宽＜</w:t>
            </w:r>
            <w:r>
              <w:rPr>
                <w:rStyle w:val="11"/>
                <w:rFonts w:hint="eastAsia" w:ascii="Times New Roman" w:hAnsi="Times New Roman" w:eastAsia="仿宋_GB2312" w:cs="仿宋_GB2312"/>
                <w:sz w:val="22"/>
                <w:szCs w:val="22"/>
                <w:lang w:val="en-US" w:eastAsia="zh-CN" w:bidi="ar"/>
              </w:rPr>
              <w:t>2m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2—2.5m</w:t>
            </w:r>
            <w:r>
              <w:rPr>
                <w:rFonts w:hint="eastAsia" w:ascii="Times New Roman" w:hAnsi="Times New Roman" w:eastAsia="仿宋_GB2312" w:cs="仿宋_GB2312"/>
                <w:i w:val="0"/>
                <w:iCs w:val="0"/>
                <w:color w:val="000000"/>
                <w:kern w:val="0"/>
                <w:sz w:val="22"/>
                <w:szCs w:val="22"/>
                <w:u w:val="none"/>
                <w:lang w:val="en-US" w:eastAsia="en-US" w:bidi="ar"/>
              </w:rPr>
              <w:t>秸秆粉碎还田机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作业幅宽＜</w:t>
            </w:r>
            <w:r>
              <w:rPr>
                <w:rStyle w:val="11"/>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27.4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2.5m</w:t>
            </w:r>
            <w:r>
              <w:rPr>
                <w:rFonts w:hint="eastAsia" w:ascii="Times New Roman" w:hAnsi="Times New Roman" w:eastAsia="仿宋_GB2312" w:cs="仿宋_GB2312"/>
                <w:i w:val="0"/>
                <w:iCs w:val="0"/>
                <w:color w:val="000000"/>
                <w:kern w:val="0"/>
                <w:sz w:val="22"/>
                <w:szCs w:val="22"/>
                <w:u w:val="none"/>
                <w:lang w:val="en-US" w:eastAsia="en-US" w:bidi="ar"/>
              </w:rPr>
              <w:t>及以上秸秆粉碎还田机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作业幅宽</w:t>
            </w:r>
            <w:r>
              <w:rPr>
                <w:rStyle w:val="11"/>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（十五）收获割台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w:t>
            </w:r>
            <w:r>
              <w:rPr>
                <w:rFonts w:hint="eastAsia" w:ascii="Times New Roman" w:hAnsi="Times New Roman" w:eastAsia="仿宋_GB2312" w:cs="仿宋_GB2312"/>
                <w:i w:val="0"/>
                <w:iCs w:val="0"/>
                <w:color w:val="000000"/>
                <w:kern w:val="0"/>
                <w:sz w:val="22"/>
                <w:szCs w:val="22"/>
                <w:u w:val="none"/>
                <w:lang w:val="en-US" w:eastAsia="en-US" w:bidi="ar"/>
              </w:rPr>
              <w:t>大豆收获专用割台</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及以上大豆收获专用割台</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≥1.5m</w:t>
            </w:r>
            <w:r>
              <w:rPr>
                <w:rFonts w:hint="eastAsia" w:ascii="Times New Roman" w:hAnsi="Times New Roman" w:eastAsia="仿宋_GB2312" w:cs="仿宋_GB2312"/>
                <w:i w:val="0"/>
                <w:iCs w:val="0"/>
                <w:color w:val="000000"/>
                <w:kern w:val="0"/>
                <w:sz w:val="22"/>
                <w:szCs w:val="22"/>
                <w:u w:val="none"/>
                <w:lang w:val="en-US" w:eastAsia="en-US" w:bidi="ar"/>
              </w:rPr>
              <w:t>；拨禾轮拨指材料：非金属</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2.5—5m</w:t>
            </w:r>
            <w:r>
              <w:rPr>
                <w:rFonts w:hint="eastAsia" w:ascii="Times New Roman" w:hAnsi="Times New Roman" w:eastAsia="仿宋_GB2312" w:cs="仿宋_GB2312"/>
                <w:i w:val="0"/>
                <w:iCs w:val="0"/>
                <w:color w:val="000000"/>
                <w:kern w:val="0"/>
                <w:sz w:val="22"/>
                <w:szCs w:val="22"/>
                <w:u w:val="none"/>
                <w:lang w:val="en-US" w:eastAsia="en-US" w:bidi="ar"/>
              </w:rPr>
              <w:t>大豆收获挠性专用割台</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2.5m≤</w:t>
            </w: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5m</w:t>
            </w:r>
            <w:r>
              <w:rPr>
                <w:rFonts w:hint="eastAsia" w:ascii="Times New Roman" w:hAnsi="Times New Roman" w:eastAsia="仿宋_GB2312" w:cs="仿宋_GB2312"/>
                <w:i w:val="0"/>
                <w:iCs w:val="0"/>
                <w:color w:val="000000"/>
                <w:kern w:val="0"/>
                <w:sz w:val="22"/>
                <w:szCs w:val="22"/>
                <w:u w:val="none"/>
                <w:lang w:val="en-US" w:eastAsia="en-US" w:bidi="ar"/>
              </w:rPr>
              <w:t>；结构型式：全喂入挠式，仿形机构型式：四连杆机械仿形或电液控制液压仿形；仿形量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垂直水平面方向）</w:t>
            </w:r>
            <w:r>
              <w:rPr>
                <w:rStyle w:val="11"/>
                <w:rFonts w:hint="eastAsia" w:ascii="Times New Roman" w:hAnsi="Times New Roman" w:eastAsia="仿宋_GB2312" w:cs="仿宋_GB2312"/>
                <w:sz w:val="22"/>
                <w:szCs w:val="22"/>
                <w:lang w:val="en-US" w:eastAsia="zh-CN" w:bidi="ar"/>
              </w:rPr>
              <w:t>≥90mm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5m</w:t>
            </w:r>
            <w:r>
              <w:rPr>
                <w:rFonts w:hint="eastAsia" w:ascii="Times New Roman" w:hAnsi="Times New Roman" w:eastAsia="仿宋_GB2312" w:cs="仿宋_GB2312"/>
                <w:i w:val="0"/>
                <w:iCs w:val="0"/>
                <w:color w:val="000000"/>
                <w:kern w:val="0"/>
                <w:sz w:val="22"/>
                <w:szCs w:val="22"/>
                <w:u w:val="none"/>
                <w:lang w:val="en-US" w:eastAsia="en-US" w:bidi="ar"/>
              </w:rPr>
              <w:t>及以上大豆收获挠性专用割台</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工作幅宽</w:t>
            </w:r>
            <w:r>
              <w:rPr>
                <w:rStyle w:val="11"/>
                <w:rFonts w:hint="eastAsia" w:ascii="Times New Roman" w:hAnsi="Times New Roman" w:eastAsia="仿宋_GB2312" w:cs="仿宋_GB2312"/>
                <w:sz w:val="22"/>
                <w:szCs w:val="22"/>
                <w:lang w:val="en-US" w:eastAsia="zh-CN" w:bidi="ar"/>
              </w:rPr>
              <w:t>≥5m</w:t>
            </w:r>
            <w:r>
              <w:rPr>
                <w:rFonts w:hint="eastAsia" w:ascii="Times New Roman" w:hAnsi="Times New Roman" w:eastAsia="仿宋_GB2312" w:cs="仿宋_GB2312"/>
                <w:i w:val="0"/>
                <w:iCs w:val="0"/>
                <w:color w:val="000000"/>
                <w:kern w:val="0"/>
                <w:sz w:val="22"/>
                <w:szCs w:val="22"/>
                <w:u w:val="none"/>
                <w:lang w:val="en-US" w:eastAsia="en-US" w:bidi="ar"/>
              </w:rPr>
              <w:t>；结构型式：全喂入挠式，仿形机构型式：四连杆机械仿形或电液控制液压仿形；仿形量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垂直水平面方向</w:t>
            </w:r>
            <w:r>
              <w:rPr>
                <w:rStyle w:val="11"/>
                <w:rFonts w:hint="eastAsia" w:eastAsia="仿宋_GB2312" w:cs="仿宋_GB2312"/>
                <w:sz w:val="22"/>
                <w:szCs w:val="22"/>
                <w:lang w:val="en-US" w:eastAsia="zh-CN" w:bidi="ar"/>
              </w:rPr>
              <w:t>）</w:t>
            </w:r>
            <w:r>
              <w:rPr>
                <w:rStyle w:val="11"/>
                <w:rFonts w:hint="eastAsia" w:ascii="Times New Roman" w:hAnsi="Times New Roman" w:eastAsia="仿宋_GB2312" w:cs="仿宋_GB2312"/>
                <w:sz w:val="22"/>
                <w:szCs w:val="22"/>
                <w:lang w:val="en-US" w:eastAsia="zh-CN" w:bidi="ar"/>
              </w:rPr>
              <w:t>≥90mm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9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五、田间监测及作业监控设备</w:t>
            </w:r>
          </w:p>
        </w:tc>
        <w:tc>
          <w:tcPr>
            <w:tcW w:w="11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（十六）田间作业监控设备</w:t>
            </w:r>
          </w:p>
        </w:tc>
        <w:tc>
          <w:tcPr>
            <w:tcW w:w="7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29.</w:t>
            </w:r>
            <w:r>
              <w:rPr>
                <w:rFonts w:hint="eastAsia" w:ascii="Times New Roman" w:hAnsi="Times New Roman" w:eastAsia="仿宋_GB2312" w:cs="仿宋_GB2312"/>
                <w:i w:val="0"/>
                <w:iCs w:val="0"/>
                <w:color w:val="000000"/>
                <w:spacing w:val="-11"/>
                <w:kern w:val="0"/>
                <w:sz w:val="22"/>
                <w:szCs w:val="22"/>
                <w:u w:val="none"/>
                <w:lang w:val="en-US" w:eastAsia="en-US" w:bidi="ar"/>
              </w:rPr>
              <w:t>辅助驾驶（系统）设备（含渔船用）</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辅助驾驶（系统）设备</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卫星接收机板卡类型及频点</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北斗信号；直线精度</w:t>
            </w:r>
            <w:r>
              <w:rPr>
                <w:rStyle w:val="11"/>
                <w:rFonts w:hint="eastAsia" w:ascii="Times New Roman" w:hAnsi="Times New Roman" w:eastAsia="仿宋_GB2312" w:cs="仿宋_GB2312"/>
                <w:sz w:val="22"/>
                <w:szCs w:val="22"/>
                <w:lang w:val="en-US" w:eastAsia="zh-CN" w:bidi="ar"/>
              </w:rPr>
              <w:t>≤2.5cm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30.</w:t>
            </w:r>
            <w:r>
              <w:rPr>
                <w:rFonts w:hint="eastAsia" w:ascii="Times New Roman" w:hAnsi="Times New Roman" w:eastAsia="仿宋_GB2312" w:cs="仿宋_GB2312"/>
                <w:i w:val="0"/>
                <w:iCs w:val="0"/>
                <w:color w:val="000000"/>
                <w:spacing w:val="-11"/>
                <w:kern w:val="0"/>
                <w:sz w:val="22"/>
                <w:szCs w:val="22"/>
                <w:u w:val="none"/>
                <w:lang w:val="en-US" w:eastAsia="en-US" w:bidi="ar"/>
              </w:rPr>
              <w:t>打（压）捆机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0.1344m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及以上方捆捡拾压捆机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≥0.1344m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；打结器数量</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个；捡拾宽度</w:t>
            </w:r>
            <w:r>
              <w:rPr>
                <w:rStyle w:val="11"/>
                <w:rFonts w:hint="eastAsia" w:ascii="Times New Roman" w:hAnsi="Times New Roman" w:eastAsia="仿宋_GB2312" w:cs="仿宋_GB2312"/>
                <w:sz w:val="22"/>
                <w:szCs w:val="22"/>
                <w:lang w:val="en-US" w:eastAsia="zh-CN" w:bidi="ar"/>
              </w:rPr>
              <w:t>≥1.2m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0.154m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及以上方捆捡拾压捆机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≥0.154m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；打结器数量</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个；捡拾宽度</w:t>
            </w:r>
            <w:r>
              <w:rPr>
                <w:rStyle w:val="11"/>
                <w:rFonts w:hint="eastAsia" w:ascii="Times New Roman" w:hAnsi="Times New Roman" w:eastAsia="仿宋_GB2312" w:cs="仿宋_GB2312"/>
                <w:sz w:val="22"/>
                <w:szCs w:val="22"/>
                <w:lang w:val="en-US" w:eastAsia="zh-CN" w:bidi="ar"/>
              </w:rPr>
              <w:t>≥1.7m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30.</w:t>
            </w:r>
            <w:r>
              <w:rPr>
                <w:rFonts w:hint="eastAsia" w:ascii="Times New Roman" w:hAnsi="Times New Roman" w:eastAsia="仿宋_GB2312" w:cs="仿宋_GB2312"/>
                <w:i w:val="0"/>
                <w:iCs w:val="0"/>
                <w:color w:val="000000"/>
                <w:spacing w:val="-11"/>
                <w:kern w:val="0"/>
                <w:sz w:val="22"/>
                <w:szCs w:val="22"/>
                <w:u w:val="none"/>
                <w:lang w:val="en-US" w:eastAsia="en-US" w:bidi="ar"/>
              </w:rPr>
              <w:t>打（压）捆机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0.162m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及以上方捆捡拾压捆机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≥0.162m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；打结器数量</w:t>
            </w:r>
            <w:r>
              <w:rPr>
                <w:rStyle w:val="11"/>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个；捡拾宽度</w:t>
            </w:r>
            <w:r>
              <w:rPr>
                <w:rStyle w:val="11"/>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bidi="ar"/>
              </w:rPr>
              <w:t>压缩室截面积（宽</w:t>
            </w:r>
            <w:r>
              <w:rPr>
                <w:rStyle w:val="11"/>
                <w:rFonts w:hint="eastAsia" w:ascii="Times New Roman" w:hAnsi="Times New Roman" w:eastAsia="仿宋_GB2312" w:cs="仿宋_GB2312"/>
                <w:spacing w:val="-11"/>
                <w:sz w:val="22"/>
                <w:szCs w:val="22"/>
                <w:lang w:val="en-US" w:eastAsia="zh-CN" w:bidi="ar"/>
              </w:rPr>
              <w:t>×</w:t>
            </w:r>
            <w:r>
              <w:rPr>
                <w:rFonts w:hint="eastAsia" w:ascii="Times New Roman" w:hAnsi="Times New Roman" w:eastAsia="仿宋_GB2312" w:cs="仿宋_GB2312"/>
                <w:i w:val="0"/>
                <w:iCs w:val="0"/>
                <w:color w:val="000000"/>
                <w:spacing w:val="-11"/>
                <w:kern w:val="0"/>
                <w:sz w:val="22"/>
                <w:szCs w:val="22"/>
                <w:u w:val="none"/>
                <w:lang w:val="en-US" w:eastAsia="en-US" w:bidi="ar"/>
              </w:rPr>
              <w:t>高）</w:t>
            </w:r>
            <w:r>
              <w:rPr>
                <w:rStyle w:val="11"/>
                <w:rFonts w:hint="eastAsia" w:ascii="Times New Roman" w:hAnsi="Times New Roman" w:eastAsia="仿宋_GB2312" w:cs="仿宋_GB2312"/>
                <w:spacing w:val="-11"/>
                <w:sz w:val="22"/>
                <w:szCs w:val="22"/>
                <w:lang w:val="en-US" w:eastAsia="zh-CN" w:bidi="ar"/>
              </w:rPr>
              <w:t>0.1998m</w:t>
            </w:r>
            <w:r>
              <w:rPr>
                <w:rStyle w:val="14"/>
                <w:rFonts w:hint="eastAsia" w:ascii="Times New Roman" w:hAnsi="Times New Roman" w:eastAsia="仿宋_GB2312" w:cs="仿宋_GB2312"/>
                <w:spacing w:val="-11"/>
                <w:sz w:val="22"/>
                <w:szCs w:val="22"/>
                <w:lang w:val="en-US" w:eastAsia="zh-CN" w:bidi="ar"/>
              </w:rPr>
              <w:t>2</w:t>
            </w:r>
            <w:r>
              <w:rPr>
                <w:rFonts w:hint="eastAsia" w:ascii="Times New Roman" w:hAnsi="Times New Roman" w:eastAsia="仿宋_GB2312" w:cs="仿宋_GB2312"/>
                <w:i w:val="0"/>
                <w:iCs w:val="0"/>
                <w:color w:val="000000"/>
                <w:spacing w:val="-11"/>
                <w:kern w:val="0"/>
                <w:sz w:val="22"/>
                <w:szCs w:val="22"/>
                <w:u w:val="none"/>
                <w:lang w:val="en-US" w:eastAsia="en-US" w:bidi="ar"/>
              </w:rPr>
              <w:t>及以上方捆捡拾压捆机（</w:t>
            </w:r>
            <w:r>
              <w:rPr>
                <w:rStyle w:val="11"/>
                <w:rFonts w:hint="eastAsia" w:ascii="Times New Roman" w:hAnsi="Times New Roman" w:eastAsia="仿宋_GB2312" w:cs="仿宋_GB2312"/>
                <w:spacing w:val="-11"/>
                <w:sz w:val="22"/>
                <w:szCs w:val="22"/>
                <w:lang w:val="en-US" w:eastAsia="zh-CN" w:bidi="ar"/>
              </w:rPr>
              <w:t>3</w:t>
            </w:r>
            <w:r>
              <w:rPr>
                <w:rFonts w:hint="eastAsia" w:ascii="Times New Roman" w:hAnsi="Times New Roman" w:eastAsia="仿宋_GB2312" w:cs="仿宋_GB2312"/>
                <w:i w:val="0"/>
                <w:iCs w:val="0"/>
                <w:color w:val="000000"/>
                <w:spacing w:val="-11"/>
                <w:kern w:val="0"/>
                <w:sz w:val="22"/>
                <w:szCs w:val="22"/>
                <w:u w:val="none"/>
                <w:lang w:val="en-US" w:eastAsia="en-US" w:bidi="ar"/>
              </w:rPr>
              <w:t>个及以上打结器）</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≥0.1998m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；打结器数量</w:t>
            </w:r>
            <w:r>
              <w:rPr>
                <w:rStyle w:val="11"/>
                <w:rFonts w:hint="eastAsia" w:ascii="Times New Roman" w:hAnsi="Times New Roman" w:eastAsia="仿宋_GB2312" w:cs="仿宋_GB2312"/>
                <w:sz w:val="22"/>
                <w:szCs w:val="22"/>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个；捡拾宽度</w:t>
            </w:r>
            <w:r>
              <w:rPr>
                <w:rStyle w:val="11"/>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1"/>
                <w:rFonts w:hint="eastAsia" w:ascii="Times New Roman" w:hAnsi="Times New Roman" w:eastAsia="仿宋_GB2312" w:cs="仿宋_GB2312"/>
                <w:sz w:val="22"/>
                <w:szCs w:val="22"/>
                <w:lang w:val="en-US" w:eastAsia="zh-CN" w:bidi="ar"/>
              </w:rPr>
              <w:t>0.5m</w:t>
            </w:r>
            <w:r>
              <w:rPr>
                <w:rFonts w:hint="eastAsia" w:ascii="Times New Roman" w:hAnsi="Times New Roman" w:eastAsia="仿宋_GB2312" w:cs="仿宋_GB2312"/>
                <w:i w:val="0"/>
                <w:iCs w:val="0"/>
                <w:color w:val="000000"/>
                <w:kern w:val="0"/>
                <w:sz w:val="22"/>
                <w:szCs w:val="22"/>
                <w:u w:val="none"/>
                <w:lang w:val="en-US" w:eastAsia="en-US" w:bidi="ar"/>
              </w:rPr>
              <w:t>及以上圆捆捡拾压捆机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11"/>
                <w:rFonts w:hint="eastAsia" w:ascii="Times New Roman" w:hAnsi="Times New Roman" w:eastAsia="仿宋_GB2312" w:cs="仿宋_GB2312"/>
                <w:sz w:val="22"/>
                <w:szCs w:val="22"/>
                <w:lang w:val="en-US" w:eastAsia="zh-CN" w:bidi="ar"/>
              </w:rPr>
              <w:t>≥0.5m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11"/>
                <w:rFonts w:hint="eastAsia" w:ascii="Times New Roman" w:hAnsi="Times New Roman" w:eastAsia="仿宋_GB2312" w:cs="仿宋_GB2312"/>
                <w:sz w:val="22"/>
                <w:szCs w:val="22"/>
                <w:lang w:val="en-US" w:eastAsia="zh-CN" w:bidi="ar"/>
              </w:rPr>
              <w:t>≥0.7m</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11"/>
                <w:rFonts w:hint="eastAsia" w:ascii="Times New Roman" w:hAnsi="Times New Roman" w:eastAsia="仿宋_GB2312" w:cs="仿宋_GB2312"/>
                <w:sz w:val="22"/>
                <w:szCs w:val="22"/>
                <w:lang w:val="en-US" w:eastAsia="zh-CN" w:bidi="ar"/>
              </w:rPr>
              <w:t>≥0.7m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1"/>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及以上圆捆捡拾压捆机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11"/>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11"/>
                <w:rFonts w:hint="eastAsia" w:ascii="Times New Roman" w:hAnsi="Times New Roman" w:eastAsia="仿宋_GB2312" w:cs="仿宋_GB2312"/>
                <w:sz w:val="22"/>
                <w:szCs w:val="22"/>
                <w:lang w:val="en-US" w:eastAsia="zh-CN" w:bidi="ar"/>
              </w:rPr>
              <w:t>≥0.8m</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11"/>
                <w:rFonts w:hint="eastAsia" w:ascii="Times New Roman" w:hAnsi="Times New Roman" w:eastAsia="仿宋_GB2312" w:cs="仿宋_GB2312"/>
                <w:sz w:val="22"/>
                <w:szCs w:val="22"/>
                <w:lang w:val="en-US" w:eastAsia="zh-CN" w:bidi="ar"/>
              </w:rPr>
              <w:t>≥1.2m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1"/>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及以上圆捆捡拾压捆机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11"/>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11"/>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11"/>
                <w:rFonts w:hint="eastAsia" w:ascii="Times New Roman" w:hAnsi="Times New Roman" w:eastAsia="仿宋_GB2312" w:cs="仿宋_GB2312"/>
                <w:sz w:val="22"/>
                <w:szCs w:val="22"/>
                <w:lang w:val="en-US" w:eastAsia="zh-CN" w:bidi="ar"/>
              </w:rPr>
              <w:t>≥1.7m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1"/>
                <w:rFonts w:hint="eastAsia" w:ascii="Times New Roman" w:hAnsi="Times New Roman" w:eastAsia="仿宋_GB2312" w:cs="仿宋_GB2312"/>
                <w:sz w:val="22"/>
                <w:szCs w:val="22"/>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及以上圆捆捡拾压捆机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11"/>
                <w:rFonts w:hint="eastAsia" w:ascii="Times New Roman" w:hAnsi="Times New Roman" w:eastAsia="仿宋_GB2312" w:cs="仿宋_GB2312"/>
                <w:sz w:val="22"/>
                <w:szCs w:val="22"/>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11"/>
                <w:rFonts w:hint="eastAsia" w:ascii="Times New Roman" w:hAnsi="Times New Roman" w:eastAsia="仿宋_GB2312" w:cs="仿宋_GB2312"/>
                <w:sz w:val="22"/>
                <w:szCs w:val="22"/>
                <w:lang w:val="en-US" w:eastAsia="zh-CN" w:bidi="ar"/>
              </w:rPr>
              <w:t>≥1.2m</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11"/>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1"/>
                <w:rFonts w:hint="eastAsia" w:ascii="Times New Roman" w:hAnsi="Times New Roman" w:eastAsia="仿宋_GB2312" w:cs="仿宋_GB2312"/>
                <w:sz w:val="22"/>
                <w:szCs w:val="22"/>
                <w:lang w:val="en-US" w:eastAsia="zh-CN" w:bidi="ar"/>
              </w:rPr>
              <w:t>0.52m</w:t>
            </w:r>
            <w:r>
              <w:rPr>
                <w:rFonts w:hint="eastAsia" w:ascii="Times New Roman" w:hAnsi="Times New Roman" w:eastAsia="仿宋_GB2312" w:cs="仿宋_GB2312"/>
                <w:i w:val="0"/>
                <w:iCs w:val="0"/>
                <w:color w:val="000000"/>
                <w:kern w:val="0"/>
                <w:sz w:val="22"/>
                <w:szCs w:val="22"/>
                <w:u w:val="none"/>
                <w:lang w:val="en-US" w:eastAsia="en-US" w:bidi="ar"/>
              </w:rPr>
              <w:t>及以上圆捆压捆机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圆捆；压缩室直径</w:t>
            </w:r>
            <w:r>
              <w:rPr>
                <w:rStyle w:val="11"/>
                <w:rFonts w:hint="eastAsia" w:ascii="Times New Roman" w:hAnsi="Times New Roman" w:eastAsia="仿宋_GB2312" w:cs="仿宋_GB2312"/>
                <w:sz w:val="22"/>
                <w:szCs w:val="22"/>
                <w:lang w:val="en-US" w:eastAsia="zh-CN" w:bidi="ar"/>
              </w:rPr>
              <w:t>≥0.52m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11"/>
                <w:rFonts w:hint="eastAsia" w:ascii="Times New Roman" w:hAnsi="Times New Roman" w:eastAsia="仿宋_GB2312" w:cs="仿宋_GB2312"/>
                <w:sz w:val="22"/>
                <w:szCs w:val="22"/>
                <w:lang w:val="en-US" w:eastAsia="zh-CN" w:bidi="ar"/>
              </w:rPr>
              <w:t>≥0.52m</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≥4kw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0.081m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及以上方捆压捆机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≥0.081m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7.5kw≤</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15kw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0.105m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及以上方捆压捆机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≥0.105m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≥15kw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0.0936m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及以上无打结器自动套袋方捆捡拾压捆机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≥0.0936m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11"/>
                <w:rFonts w:hint="eastAsia" w:ascii="Times New Roman" w:hAnsi="Times New Roman" w:eastAsia="仿宋_GB2312" w:cs="仿宋_GB2312"/>
                <w:sz w:val="22"/>
                <w:szCs w:val="22"/>
                <w:lang w:val="en-US" w:eastAsia="zh-CN" w:bidi="ar"/>
              </w:rPr>
              <w:t>≥1.7m</w:t>
            </w:r>
            <w:r>
              <w:rPr>
                <w:rFonts w:hint="eastAsia" w:ascii="Times New Roman" w:hAnsi="Times New Roman" w:eastAsia="仿宋_GB2312" w:cs="仿宋_GB2312"/>
                <w:i w:val="0"/>
                <w:iCs w:val="0"/>
                <w:color w:val="000000"/>
                <w:kern w:val="0"/>
                <w:sz w:val="22"/>
                <w:szCs w:val="22"/>
                <w:u w:val="none"/>
                <w:lang w:val="en-US" w:eastAsia="en-US" w:bidi="ar"/>
              </w:rPr>
              <w:t>；自动套袋（网）</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0.1344m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及以上无打结器自动套袋方捆捡拾压捆机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方捆；压缩室截面积（宽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高）</w:t>
            </w:r>
            <w:r>
              <w:rPr>
                <w:rStyle w:val="11"/>
                <w:rFonts w:hint="eastAsia" w:ascii="Times New Roman" w:hAnsi="Times New Roman" w:eastAsia="仿宋_GB2312" w:cs="仿宋_GB2312"/>
                <w:sz w:val="22"/>
                <w:szCs w:val="22"/>
                <w:lang w:val="en-US" w:eastAsia="zh-CN" w:bidi="ar"/>
              </w:rPr>
              <w:t>≥0.1344m</w:t>
            </w:r>
            <w:r>
              <w:rPr>
                <w:rStyle w:val="14"/>
                <w:rFonts w:hint="eastAsia" w:ascii="Times New Roman" w:hAnsi="Times New Roman" w:eastAsia="仿宋_GB2312" w:cs="仿宋_GB2312"/>
                <w:sz w:val="22"/>
                <w:szCs w:val="22"/>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；捡拾宽度</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；自动套袋（网）</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kern w:val="0"/>
                <w:sz w:val="22"/>
                <w:szCs w:val="22"/>
                <w:u w:val="none"/>
                <w:lang w:val="en-US" w:eastAsia="zh-CN" w:bidi="ar"/>
              </w:rPr>
            </w:pPr>
            <w:r>
              <w:rPr>
                <w:rFonts w:hint="eastAsia" w:ascii="Times New Roman" w:hAnsi="Times New Roman" w:eastAsia="仿宋_GB2312" w:cs="仿宋_GB2312"/>
                <w:i w:val="0"/>
                <w:iCs w:val="0"/>
                <w:color w:val="000000"/>
                <w:spacing w:val="-11"/>
                <w:kern w:val="0"/>
                <w:sz w:val="22"/>
                <w:szCs w:val="22"/>
                <w:u w:val="none"/>
                <w:lang w:val="en-US" w:eastAsia="zh-CN" w:bidi="ar"/>
              </w:rPr>
              <w:t>30.</w:t>
            </w:r>
            <w:r>
              <w:rPr>
                <w:rFonts w:hint="eastAsia" w:ascii="Times New Roman" w:hAnsi="Times New Roman" w:eastAsia="仿宋_GB2312" w:cs="仿宋_GB2312"/>
                <w:i w:val="0"/>
                <w:iCs w:val="0"/>
                <w:color w:val="000000"/>
                <w:spacing w:val="-11"/>
                <w:kern w:val="0"/>
                <w:sz w:val="22"/>
                <w:szCs w:val="22"/>
                <w:u w:val="none"/>
                <w:lang w:val="en-US" w:eastAsia="en-US" w:bidi="ar"/>
              </w:rPr>
              <w:t>打（压）捆机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30.14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1"/>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及以上带割台自走式圆捆打捆机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圆捆；自走式；捡拾宽度</w:t>
            </w:r>
            <w:r>
              <w:rPr>
                <w:rStyle w:val="11"/>
                <w:rFonts w:hint="eastAsia" w:ascii="Times New Roman" w:hAnsi="Times New Roman" w:eastAsia="仿宋_GB2312" w:cs="仿宋_GB2312"/>
                <w:sz w:val="22"/>
                <w:szCs w:val="22"/>
                <w:lang w:val="en-US" w:eastAsia="zh-CN" w:bidi="ar"/>
              </w:rPr>
              <w:t>≥1.7m</w:t>
            </w:r>
            <w:r>
              <w:rPr>
                <w:rFonts w:hint="eastAsia" w:ascii="Times New Roman" w:hAnsi="Times New Roman" w:eastAsia="仿宋_GB2312" w:cs="仿宋_GB2312"/>
                <w:i w:val="0"/>
                <w:iCs w:val="0"/>
                <w:color w:val="000000"/>
                <w:kern w:val="0"/>
                <w:sz w:val="22"/>
                <w:szCs w:val="22"/>
                <w:u w:val="none"/>
                <w:lang w:val="en-US" w:eastAsia="en-US" w:bidi="ar"/>
              </w:rPr>
              <w:t>；压缩室直径</w:t>
            </w:r>
            <w:r>
              <w:rPr>
                <w:rStyle w:val="11"/>
                <w:rFonts w:hint="eastAsia" w:ascii="Times New Roman" w:hAnsi="Times New Roman" w:eastAsia="仿宋_GB2312" w:cs="仿宋_GB2312"/>
                <w:sz w:val="22"/>
                <w:szCs w:val="22"/>
                <w:lang w:val="en-US" w:eastAsia="zh-CN" w:bidi="ar"/>
              </w:rPr>
              <w:t>≥1m</w:t>
            </w:r>
            <w:r>
              <w:rPr>
                <w:rFonts w:hint="eastAsia" w:ascii="Times New Roman" w:hAnsi="Times New Roman" w:eastAsia="仿宋_GB2312" w:cs="仿宋_GB2312"/>
                <w:i w:val="0"/>
                <w:iCs w:val="0"/>
                <w:color w:val="000000"/>
                <w:kern w:val="0"/>
                <w:sz w:val="22"/>
                <w:szCs w:val="22"/>
                <w:u w:val="none"/>
                <w:lang w:val="en-US" w:eastAsia="en-US" w:bidi="ar"/>
              </w:rPr>
              <w:t>；压缩室宽度</w:t>
            </w:r>
            <w:r>
              <w:rPr>
                <w:rStyle w:val="11"/>
                <w:rFonts w:hint="eastAsia" w:ascii="Times New Roman" w:hAnsi="Times New Roman" w:eastAsia="仿宋_GB2312" w:cs="仿宋_GB2312"/>
                <w:sz w:val="22"/>
                <w:szCs w:val="22"/>
                <w:lang w:val="en-US" w:eastAsia="zh-CN" w:bidi="ar"/>
              </w:rPr>
              <w:t>≥0.85m</w:t>
            </w:r>
            <w:r>
              <w:rPr>
                <w:rFonts w:hint="eastAsia" w:ascii="Times New Roman" w:hAnsi="Times New Roman" w:eastAsia="仿宋_GB2312" w:cs="仿宋_GB2312"/>
                <w:i w:val="0"/>
                <w:iCs w:val="0"/>
                <w:color w:val="000000"/>
                <w:kern w:val="0"/>
                <w:sz w:val="22"/>
                <w:szCs w:val="22"/>
                <w:u w:val="none"/>
                <w:lang w:val="en-US" w:eastAsia="en-US" w:bidi="ar"/>
              </w:rPr>
              <w:t>；捡拾器结构型式：圆盘式割台</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工作部件和行走装置由自带发动机驱动，并且在行走过程中利用自带收获或捡拾台等部件对作物连续完成收获、打捆作业过程的机械。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31.</w:t>
            </w:r>
            <w:r>
              <w:rPr>
                <w:rFonts w:hint="eastAsia" w:ascii="Times New Roman" w:hAnsi="Times New Roman" w:eastAsia="仿宋_GB2312" w:cs="仿宋_GB2312"/>
                <w:i w:val="0"/>
                <w:iCs w:val="0"/>
                <w:color w:val="000000"/>
                <w:spacing w:val="-11"/>
                <w:kern w:val="0"/>
                <w:sz w:val="22"/>
                <w:szCs w:val="22"/>
                <w:u w:val="none"/>
                <w:lang w:val="en-US" w:eastAsia="en-US" w:bidi="ar"/>
              </w:rPr>
              <w:t>青（黄）饲料收获机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0.9—1.1m</w:t>
            </w:r>
            <w:r>
              <w:rPr>
                <w:rFonts w:hint="eastAsia" w:ascii="Times New Roman" w:hAnsi="Times New Roman" w:eastAsia="仿宋_GB2312" w:cs="仿宋_GB2312"/>
                <w:i w:val="0"/>
                <w:iCs w:val="0"/>
                <w:color w:val="000000"/>
                <w:kern w:val="0"/>
                <w:sz w:val="22"/>
                <w:szCs w:val="22"/>
                <w:u w:val="none"/>
                <w:lang w:val="en-US" w:eastAsia="en-US" w:bidi="ar"/>
              </w:rPr>
              <w:t>悬挂单圆盘式青饲料收获机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悬挂单圆盘式；</w:t>
            </w:r>
            <w:r>
              <w:rPr>
                <w:rStyle w:val="11"/>
                <w:rFonts w:hint="eastAsia" w:ascii="Times New Roman" w:hAnsi="Times New Roman" w:eastAsia="仿宋_GB2312" w:cs="仿宋_GB2312"/>
                <w:sz w:val="22"/>
                <w:szCs w:val="22"/>
                <w:lang w:val="en-US" w:eastAsia="zh-CN" w:bidi="ar"/>
              </w:rPr>
              <w:t>0.9m≤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1"/>
                <w:rFonts w:hint="eastAsia" w:ascii="Times New Roman" w:hAnsi="Times New Roman" w:eastAsia="仿宋_GB2312" w:cs="仿宋_GB2312"/>
                <w:sz w:val="22"/>
                <w:szCs w:val="22"/>
                <w:lang w:val="en-US" w:eastAsia="zh-CN" w:bidi="ar"/>
              </w:rPr>
              <w:t>1.1m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1.1m</w:t>
            </w:r>
            <w:r>
              <w:rPr>
                <w:rFonts w:hint="eastAsia" w:ascii="Times New Roman" w:hAnsi="Times New Roman" w:eastAsia="仿宋_GB2312" w:cs="仿宋_GB2312"/>
                <w:i w:val="0"/>
                <w:iCs w:val="0"/>
                <w:color w:val="000000"/>
                <w:kern w:val="0"/>
                <w:sz w:val="22"/>
                <w:szCs w:val="22"/>
                <w:u w:val="none"/>
                <w:lang w:val="en-US" w:eastAsia="en-US" w:bidi="ar"/>
              </w:rPr>
              <w:t>及以上悬挂单圆盘式青饲料收获机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悬挂单圆盘式；割幅</w:t>
            </w:r>
            <w:r>
              <w:rPr>
                <w:rStyle w:val="11"/>
                <w:rFonts w:hint="eastAsia" w:ascii="Times New Roman" w:hAnsi="Times New Roman" w:eastAsia="仿宋_GB2312" w:cs="仿宋_GB2312"/>
                <w:sz w:val="22"/>
                <w:szCs w:val="22"/>
                <w:lang w:val="en-US" w:eastAsia="zh-CN" w:bidi="ar"/>
              </w:rPr>
              <w:t>≥1.1m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0.9—1.1m</w:t>
            </w:r>
            <w:r>
              <w:rPr>
                <w:rFonts w:hint="eastAsia" w:ascii="Times New Roman" w:hAnsi="Times New Roman" w:eastAsia="仿宋_GB2312" w:cs="仿宋_GB2312"/>
                <w:i w:val="0"/>
                <w:iCs w:val="0"/>
                <w:color w:val="000000"/>
                <w:kern w:val="0"/>
                <w:sz w:val="22"/>
                <w:szCs w:val="22"/>
                <w:u w:val="none"/>
                <w:lang w:val="en-US" w:eastAsia="en-US" w:bidi="ar"/>
              </w:rPr>
              <w:t>悬挂双圆盘式青饲料收获机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悬挂双圆盘式；</w:t>
            </w:r>
            <w:r>
              <w:rPr>
                <w:rStyle w:val="11"/>
                <w:rFonts w:hint="eastAsia" w:ascii="Times New Roman" w:hAnsi="Times New Roman" w:eastAsia="仿宋_GB2312" w:cs="仿宋_GB2312"/>
                <w:sz w:val="22"/>
                <w:szCs w:val="22"/>
                <w:lang w:val="en-US" w:eastAsia="zh-CN" w:bidi="ar"/>
              </w:rPr>
              <w:t>0.9m≤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1"/>
                <w:rFonts w:hint="eastAsia" w:ascii="Times New Roman" w:hAnsi="Times New Roman" w:eastAsia="仿宋_GB2312" w:cs="仿宋_GB2312"/>
                <w:sz w:val="22"/>
                <w:szCs w:val="22"/>
                <w:lang w:val="en-US" w:eastAsia="zh-CN" w:bidi="ar"/>
              </w:rPr>
              <w:t>1.1m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1.1—2.1m</w:t>
            </w:r>
            <w:r>
              <w:rPr>
                <w:rFonts w:hint="eastAsia" w:ascii="Times New Roman" w:hAnsi="Times New Roman" w:eastAsia="仿宋_GB2312" w:cs="仿宋_GB2312"/>
                <w:i w:val="0"/>
                <w:iCs w:val="0"/>
                <w:color w:val="000000"/>
                <w:kern w:val="0"/>
                <w:sz w:val="22"/>
                <w:szCs w:val="22"/>
                <w:u w:val="none"/>
                <w:lang w:val="en-US" w:eastAsia="en-US" w:bidi="ar"/>
              </w:rPr>
              <w:t>悬挂双圆盘式青饲料收获机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悬挂双圆盘式；</w:t>
            </w:r>
            <w:r>
              <w:rPr>
                <w:rStyle w:val="11"/>
                <w:rFonts w:hint="eastAsia" w:ascii="Times New Roman" w:hAnsi="Times New Roman" w:eastAsia="仿宋_GB2312" w:cs="仿宋_GB2312"/>
                <w:sz w:val="22"/>
                <w:szCs w:val="22"/>
                <w:lang w:val="en-US" w:eastAsia="zh-CN" w:bidi="ar"/>
              </w:rPr>
              <w:t>1.1m≤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1"/>
                <w:rFonts w:hint="eastAsia" w:ascii="Times New Roman" w:hAnsi="Times New Roman" w:eastAsia="仿宋_GB2312" w:cs="仿宋_GB2312"/>
                <w:sz w:val="22"/>
                <w:szCs w:val="22"/>
                <w:lang w:val="en-US" w:eastAsia="zh-CN" w:bidi="ar"/>
              </w:rPr>
              <w:t>2.1m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2.1—2.2m</w:t>
            </w:r>
            <w:r>
              <w:rPr>
                <w:rFonts w:hint="eastAsia" w:ascii="Times New Roman" w:hAnsi="Times New Roman" w:eastAsia="仿宋_GB2312" w:cs="仿宋_GB2312"/>
                <w:i w:val="0"/>
                <w:iCs w:val="0"/>
                <w:color w:val="000000"/>
                <w:kern w:val="0"/>
                <w:sz w:val="22"/>
                <w:szCs w:val="22"/>
                <w:u w:val="none"/>
                <w:lang w:val="en-US" w:eastAsia="en-US" w:bidi="ar"/>
              </w:rPr>
              <w:t>悬挂双圆盘式青饲料收获机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悬挂双圆盘式；</w:t>
            </w:r>
            <w:r>
              <w:rPr>
                <w:rStyle w:val="11"/>
                <w:rFonts w:hint="eastAsia" w:ascii="Times New Roman" w:hAnsi="Times New Roman" w:eastAsia="仿宋_GB2312" w:cs="仿宋_GB2312"/>
                <w:sz w:val="22"/>
                <w:szCs w:val="22"/>
                <w:lang w:val="en-US" w:eastAsia="zh-CN" w:bidi="ar"/>
              </w:rPr>
              <w:t>2.1m≤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1"/>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及以上悬挂双圆盘式青饲料收获机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悬挂双圆盘式；割幅</w:t>
            </w:r>
            <w:r>
              <w:rPr>
                <w:rStyle w:val="11"/>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及以上悬挂其他式青饲料收获机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悬挂其他式；割幅</w:t>
            </w:r>
            <w:r>
              <w:rPr>
                <w:rStyle w:val="11"/>
                <w:rFonts w:hint="eastAsia" w:ascii="Times New Roman" w:hAnsi="Times New Roman" w:eastAsia="仿宋_GB2312" w:cs="仿宋_GB2312"/>
                <w:sz w:val="22"/>
                <w:szCs w:val="22"/>
                <w:lang w:val="en-US" w:eastAsia="zh-CN" w:bidi="ar"/>
              </w:rPr>
              <w:t>≥2.2m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割台切割器型式不包含甩刀（锤爪）式。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31.</w:t>
            </w:r>
            <w:r>
              <w:rPr>
                <w:rFonts w:hint="eastAsia" w:ascii="Times New Roman" w:hAnsi="Times New Roman" w:eastAsia="仿宋_GB2312" w:cs="仿宋_GB2312"/>
                <w:i w:val="0"/>
                <w:iCs w:val="0"/>
                <w:color w:val="000000"/>
                <w:spacing w:val="-11"/>
                <w:kern w:val="0"/>
                <w:sz w:val="22"/>
                <w:szCs w:val="22"/>
                <w:u w:val="none"/>
                <w:lang w:val="en-US" w:eastAsia="en-US" w:bidi="ar"/>
              </w:rPr>
              <w:t>青（黄）饲料收获机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1.1m</w:t>
            </w:r>
            <w:r>
              <w:rPr>
                <w:rFonts w:hint="eastAsia" w:ascii="Times New Roman" w:hAnsi="Times New Roman" w:eastAsia="仿宋_GB2312" w:cs="仿宋_GB2312"/>
                <w:i w:val="0"/>
                <w:iCs w:val="0"/>
                <w:color w:val="000000"/>
                <w:kern w:val="0"/>
                <w:sz w:val="22"/>
                <w:szCs w:val="22"/>
                <w:u w:val="none"/>
                <w:lang w:val="en-US" w:eastAsia="en-US" w:bidi="ar"/>
              </w:rPr>
              <w:t>及以上牵引式青饲料收获机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牵引式；割幅</w:t>
            </w:r>
            <w:r>
              <w:rPr>
                <w:rStyle w:val="11"/>
                <w:rFonts w:hint="eastAsia" w:ascii="Times New Roman" w:hAnsi="Times New Roman" w:eastAsia="仿宋_GB2312" w:cs="仿宋_GB2312"/>
                <w:sz w:val="22"/>
                <w:szCs w:val="22"/>
                <w:lang w:val="en-US" w:eastAsia="zh-CN" w:bidi="ar"/>
              </w:rPr>
              <w:t>≥1.1m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2—2.6m</w:t>
            </w:r>
            <w:r>
              <w:rPr>
                <w:rFonts w:hint="eastAsia" w:ascii="Times New Roman" w:hAnsi="Times New Roman" w:eastAsia="仿宋_GB2312" w:cs="仿宋_GB2312"/>
                <w:i w:val="0"/>
                <w:iCs w:val="0"/>
                <w:color w:val="000000"/>
                <w:kern w:val="0"/>
                <w:sz w:val="22"/>
                <w:szCs w:val="22"/>
                <w:u w:val="none"/>
                <w:lang w:val="en-US" w:eastAsia="en-US" w:bidi="ar"/>
              </w:rPr>
              <w:t>自走圆盘式青饲料收获机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自走圆盘式；</w:t>
            </w:r>
            <w:r>
              <w:rPr>
                <w:rStyle w:val="11"/>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1"/>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11"/>
                <w:rFonts w:hint="eastAsia" w:ascii="Times New Roman" w:hAnsi="Times New Roman" w:eastAsia="仿宋_GB2312" w:cs="仿宋_GB2312"/>
                <w:sz w:val="22"/>
                <w:szCs w:val="22"/>
                <w:lang w:val="en-US" w:eastAsia="zh-CN" w:bidi="ar"/>
              </w:rPr>
              <w:t>≥110kw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2—2.6m</w:t>
            </w:r>
            <w:r>
              <w:rPr>
                <w:rFonts w:hint="eastAsia" w:ascii="Times New Roman" w:hAnsi="Times New Roman" w:eastAsia="仿宋_GB2312" w:cs="仿宋_GB2312"/>
                <w:i w:val="0"/>
                <w:iCs w:val="0"/>
                <w:color w:val="000000"/>
                <w:kern w:val="0"/>
                <w:sz w:val="22"/>
                <w:szCs w:val="22"/>
                <w:u w:val="none"/>
                <w:lang w:val="en-US" w:eastAsia="en-US" w:bidi="ar"/>
              </w:rPr>
              <w:t>自走圆盘式青饲料收获机，带对辊式籽粒破碎机构</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自走圆盘式；</w:t>
            </w:r>
            <w:r>
              <w:rPr>
                <w:rStyle w:val="11"/>
                <w:rFonts w:hint="eastAsia" w:ascii="Times New Roman" w:hAnsi="Times New Roman" w:eastAsia="仿宋_GB2312" w:cs="仿宋_GB2312"/>
                <w:sz w:val="22"/>
                <w:szCs w:val="22"/>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1"/>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11"/>
                <w:rFonts w:hint="eastAsia" w:ascii="Times New Roman" w:hAnsi="Times New Roman" w:eastAsia="仿宋_GB2312" w:cs="仿宋_GB2312"/>
                <w:sz w:val="22"/>
                <w:szCs w:val="22"/>
                <w:lang w:val="en-US" w:eastAsia="zh-CN" w:bidi="ar"/>
              </w:rPr>
              <w:t>≥115kw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73600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及以上自走圆盘式青饲料收获机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自走圆盘式；割幅</w:t>
            </w:r>
            <w:r>
              <w:rPr>
                <w:rStyle w:val="11"/>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11"/>
                <w:rFonts w:hint="eastAsia" w:ascii="Times New Roman" w:hAnsi="Times New Roman" w:eastAsia="仿宋_GB2312" w:cs="仿宋_GB2312"/>
                <w:sz w:val="22"/>
                <w:szCs w:val="22"/>
                <w:lang w:val="en-US" w:eastAsia="zh-CN" w:bidi="ar"/>
              </w:rPr>
              <w:t>≥130kw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101900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及以上自走圆盘式青饲料收获机，带对辊式籽粒破碎机构</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自走圆盘式；割幅</w:t>
            </w:r>
            <w:r>
              <w:rPr>
                <w:rStyle w:val="11"/>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11"/>
                <w:rFonts w:hint="eastAsia" w:ascii="Times New Roman" w:hAnsi="Times New Roman" w:eastAsia="仿宋_GB2312" w:cs="仿宋_GB2312"/>
                <w:sz w:val="22"/>
                <w:szCs w:val="22"/>
                <w:lang w:val="en-US" w:eastAsia="zh-CN" w:bidi="ar"/>
              </w:rPr>
              <w:t>≥150kw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111900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1.8—2.2m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11"/>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11"/>
                <w:rFonts w:hint="eastAsia" w:ascii="Times New Roman" w:hAnsi="Times New Roman" w:eastAsia="仿宋_GB2312" w:cs="仿宋_GB2312"/>
                <w:sz w:val="22"/>
                <w:szCs w:val="22"/>
                <w:lang w:val="en-US" w:eastAsia="zh-CN" w:bidi="ar"/>
              </w:rPr>
              <w:t>≥90kw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1.8—2.2m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自走其他式青饲料收获机，带对辊式籽粒破碎机构</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11"/>
                <w:rFonts w:hint="eastAsia" w:ascii="Times New Roman" w:hAnsi="Times New Roman" w:eastAsia="仿宋_GB2312" w:cs="仿宋_GB2312"/>
                <w:sz w:val="22"/>
                <w:szCs w:val="22"/>
                <w:lang w:val="en-US" w:eastAsia="zh-CN" w:bidi="ar"/>
              </w:rPr>
              <w:t>1.8m≤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11"/>
                <w:rFonts w:hint="eastAsia" w:ascii="Times New Roman" w:hAnsi="Times New Roman" w:eastAsia="仿宋_GB2312" w:cs="仿宋_GB2312"/>
                <w:sz w:val="22"/>
                <w:szCs w:val="22"/>
                <w:lang w:val="en-US" w:eastAsia="zh-CN" w:bidi="ar"/>
              </w:rPr>
              <w:t>≥105kw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2.2—2.6m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1"/>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11"/>
                <w:rFonts w:hint="eastAsia" w:ascii="Times New Roman" w:hAnsi="Times New Roman" w:eastAsia="仿宋_GB2312" w:cs="仿宋_GB2312"/>
                <w:sz w:val="22"/>
                <w:szCs w:val="22"/>
                <w:lang w:val="en-US" w:eastAsia="zh-CN" w:bidi="ar"/>
              </w:rPr>
              <w:t>≥115kw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53300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2.2—2.6m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自走其他式青饲料收获机，带对辊式籽粒破碎机构</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11"/>
                <w:rFonts w:hint="eastAsia" w:ascii="Times New Roman" w:hAnsi="Times New Roman" w:eastAsia="仿宋_GB2312" w:cs="仿宋_GB2312"/>
                <w:sz w:val="22"/>
                <w:szCs w:val="22"/>
                <w:lang w:val="en-US" w:eastAsia="zh-CN" w:bidi="ar"/>
              </w:rPr>
              <w:t>2.2m≤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1"/>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11"/>
                <w:rFonts w:hint="eastAsia" w:ascii="Times New Roman" w:hAnsi="Times New Roman" w:eastAsia="仿宋_GB2312" w:cs="仿宋_GB2312"/>
                <w:sz w:val="22"/>
                <w:szCs w:val="22"/>
                <w:lang w:val="en-US" w:eastAsia="zh-CN" w:bidi="ar"/>
              </w:rPr>
              <w:t>≥115kw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59300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2.6—2.9m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11"/>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1"/>
                <w:rFonts w:hint="eastAsia" w:ascii="Times New Roman" w:hAnsi="Times New Roman" w:eastAsia="仿宋_GB2312" w:cs="仿宋_GB2312"/>
                <w:sz w:val="22"/>
                <w:szCs w:val="22"/>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11"/>
                <w:rFonts w:hint="eastAsia" w:ascii="Times New Roman" w:hAnsi="Times New Roman" w:eastAsia="仿宋_GB2312" w:cs="仿宋_GB2312"/>
                <w:sz w:val="22"/>
                <w:szCs w:val="22"/>
                <w:lang w:val="en-US" w:eastAsia="zh-CN" w:bidi="ar"/>
              </w:rPr>
              <w:t>≥150kw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2.6—2.9m</w:t>
            </w:r>
            <w:r>
              <w:rPr>
                <w:rFonts w:hint="eastAsia" w:ascii="Times New Roman" w:hAnsi="Times New Roman" w:eastAsia="仿宋_GB2312" w:cs="仿宋_GB2312"/>
                <w:i w:val="0"/>
                <w:iCs w:val="0"/>
                <w:color w:val="000000"/>
                <w:kern w:val="0"/>
                <w:sz w:val="22"/>
                <w:szCs w:val="22"/>
                <w:u w:val="none"/>
                <w:lang w:val="en-US" w:eastAsia="en-US" w:bidi="ar"/>
              </w:rPr>
              <w:t>自走其他式青饲料收获机，带对辊式籽粒破碎机构</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w:t>
            </w:r>
            <w:r>
              <w:rPr>
                <w:rStyle w:val="11"/>
                <w:rFonts w:hint="eastAsia" w:ascii="Times New Roman" w:hAnsi="Times New Roman" w:eastAsia="仿宋_GB2312" w:cs="仿宋_GB2312"/>
                <w:sz w:val="22"/>
                <w:szCs w:val="22"/>
                <w:lang w:val="en-US" w:eastAsia="zh-CN" w:bidi="ar"/>
              </w:rPr>
              <w:t>2.6m≤</w:t>
            </w:r>
            <w:r>
              <w:rPr>
                <w:rFonts w:hint="eastAsia" w:ascii="Times New Roman" w:hAnsi="Times New Roman" w:eastAsia="仿宋_GB2312" w:cs="仿宋_GB2312"/>
                <w:i w:val="0"/>
                <w:iCs w:val="0"/>
                <w:color w:val="000000"/>
                <w:kern w:val="0"/>
                <w:sz w:val="22"/>
                <w:szCs w:val="22"/>
                <w:u w:val="none"/>
                <w:lang w:val="en-US" w:eastAsia="en-US" w:bidi="ar"/>
              </w:rPr>
              <w:t>割幅＜</w:t>
            </w:r>
            <w:r>
              <w:rPr>
                <w:rStyle w:val="11"/>
                <w:rFonts w:hint="eastAsia" w:ascii="Times New Roman" w:hAnsi="Times New Roman" w:eastAsia="仿宋_GB2312" w:cs="仿宋_GB2312"/>
                <w:sz w:val="22"/>
                <w:szCs w:val="22"/>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11"/>
                <w:rFonts w:hint="eastAsia" w:ascii="Times New Roman" w:hAnsi="Times New Roman" w:eastAsia="仿宋_GB2312" w:cs="仿宋_GB2312"/>
                <w:sz w:val="22"/>
                <w:szCs w:val="22"/>
                <w:lang w:val="en-US" w:eastAsia="zh-CN" w:bidi="ar"/>
              </w:rPr>
              <w:t>≥150kw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69600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六、饲料（草）收获加工运输设备</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（十七）饲料（草）收获机械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31.</w:t>
            </w:r>
            <w:r>
              <w:rPr>
                <w:rFonts w:hint="eastAsia" w:ascii="Times New Roman" w:hAnsi="Times New Roman" w:eastAsia="仿宋_GB2312" w:cs="仿宋_GB2312"/>
                <w:i w:val="0"/>
                <w:iCs w:val="0"/>
                <w:color w:val="000000"/>
                <w:spacing w:val="-11"/>
                <w:kern w:val="0"/>
                <w:sz w:val="22"/>
                <w:szCs w:val="22"/>
                <w:u w:val="none"/>
                <w:lang w:val="en-US" w:eastAsia="en-US" w:bidi="ar"/>
              </w:rPr>
              <w:t>青（黄）饲料收获机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31.19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及以上自走其他式青饲料收获机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自走其他式；割幅</w:t>
            </w:r>
            <w:r>
              <w:rPr>
                <w:rStyle w:val="11"/>
                <w:rFonts w:hint="eastAsia" w:ascii="Times New Roman" w:hAnsi="Times New Roman" w:eastAsia="仿宋_GB2312" w:cs="仿宋_GB2312"/>
                <w:sz w:val="22"/>
                <w:szCs w:val="22"/>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；籽粒破碎机构：无或非对辊式；配套发动机功率</w:t>
            </w:r>
            <w:r>
              <w:rPr>
                <w:rStyle w:val="11"/>
                <w:rFonts w:hint="eastAsia" w:ascii="Times New Roman" w:hAnsi="Times New Roman" w:eastAsia="仿宋_GB2312" w:cs="仿宋_GB2312"/>
                <w:sz w:val="22"/>
                <w:szCs w:val="22"/>
                <w:lang w:val="en-US" w:eastAsia="zh-CN" w:bidi="ar"/>
              </w:rPr>
              <w:t>≥190kw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95900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31.20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及以上自走其他式青饲料收获机，带对辊式籽粒破碎机构</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自走其他式；割幅</w:t>
            </w:r>
            <w:r>
              <w:rPr>
                <w:rStyle w:val="11"/>
                <w:rFonts w:hint="eastAsia" w:ascii="Times New Roman" w:hAnsi="Times New Roman" w:eastAsia="仿宋_GB2312" w:cs="仿宋_GB2312"/>
                <w:sz w:val="22"/>
                <w:szCs w:val="22"/>
                <w:lang w:val="en-US" w:eastAsia="zh-CN" w:bidi="ar"/>
              </w:rPr>
              <w:t>≥2.9m</w:t>
            </w:r>
            <w:r>
              <w:rPr>
                <w:rFonts w:hint="eastAsia" w:ascii="Times New Roman" w:hAnsi="Times New Roman" w:eastAsia="仿宋_GB2312" w:cs="仿宋_GB2312"/>
                <w:i w:val="0"/>
                <w:iCs w:val="0"/>
                <w:color w:val="000000"/>
                <w:kern w:val="0"/>
                <w:sz w:val="22"/>
                <w:szCs w:val="22"/>
                <w:u w:val="none"/>
                <w:lang w:val="en-US" w:eastAsia="en-US" w:bidi="ar"/>
              </w:rPr>
              <w:t>；籽粒破碎机构：对辊式；配套发动机功率</w:t>
            </w:r>
            <w:r>
              <w:rPr>
                <w:rStyle w:val="11"/>
                <w:rFonts w:hint="eastAsia" w:ascii="Times New Roman" w:hAnsi="Times New Roman" w:eastAsia="仿宋_GB2312" w:cs="仿宋_GB2312"/>
                <w:sz w:val="22"/>
                <w:szCs w:val="22"/>
                <w:lang w:val="en-US" w:eastAsia="zh-CN" w:bidi="ar"/>
              </w:rPr>
              <w:t>≥215kw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107200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（十八）饲料（草）加工机械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32.</w:t>
            </w:r>
            <w:r>
              <w:rPr>
                <w:rFonts w:hint="eastAsia" w:ascii="Times New Roman" w:hAnsi="Times New Roman" w:eastAsia="仿宋_GB2312" w:cs="仿宋_GB2312"/>
                <w:i w:val="0"/>
                <w:iCs w:val="0"/>
                <w:color w:val="000000"/>
                <w:spacing w:val="-11"/>
                <w:kern w:val="0"/>
                <w:sz w:val="22"/>
                <w:szCs w:val="22"/>
                <w:u w:val="none"/>
                <w:lang w:val="en-US" w:eastAsia="en-US" w:bidi="ar"/>
              </w:rPr>
              <w:t>饲料（草）粉碎机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转子直径</w:t>
            </w:r>
            <w:r>
              <w:rPr>
                <w:rStyle w:val="11"/>
                <w:rFonts w:hint="eastAsia" w:ascii="Times New Roman" w:hAnsi="Times New Roman" w:eastAsia="仿宋_GB2312" w:cs="仿宋_GB2312"/>
                <w:sz w:val="22"/>
                <w:szCs w:val="22"/>
                <w:lang w:val="en-US" w:eastAsia="zh-CN" w:bidi="ar"/>
              </w:rPr>
              <w:t>400mm</w:t>
            </w:r>
            <w:r>
              <w:rPr>
                <w:rFonts w:hint="eastAsia" w:ascii="Times New Roman" w:hAnsi="Times New Roman" w:eastAsia="仿宋_GB2312" w:cs="仿宋_GB2312"/>
                <w:i w:val="0"/>
                <w:iCs w:val="0"/>
                <w:color w:val="000000"/>
                <w:kern w:val="0"/>
                <w:sz w:val="22"/>
                <w:szCs w:val="22"/>
                <w:u w:val="none"/>
                <w:lang w:val="en-US" w:eastAsia="en-US" w:bidi="ar"/>
              </w:rPr>
              <w:t>以下饲料粉碎机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转子盘直径</w:t>
            </w:r>
            <w:r>
              <w:rPr>
                <w:rStyle w:val="11"/>
                <w:rFonts w:hint="eastAsia" w:ascii="Times New Roman" w:hAnsi="Times New Roman" w:eastAsia="仿宋_GB2312" w:cs="仿宋_GB2312"/>
                <w:sz w:val="22"/>
                <w:szCs w:val="22"/>
                <w:lang w:val="en-US" w:eastAsia="zh-CN" w:bidi="ar"/>
              </w:rPr>
              <w:t>&lt;400mm</w:t>
            </w:r>
            <w:r>
              <w:rPr>
                <w:rFonts w:hint="eastAsia" w:ascii="Times New Roman" w:hAnsi="Times New Roman" w:eastAsia="仿宋_GB2312" w:cs="仿宋_GB2312"/>
                <w:i w:val="0"/>
                <w:iCs w:val="0"/>
                <w:color w:val="000000"/>
                <w:kern w:val="0"/>
                <w:sz w:val="22"/>
                <w:szCs w:val="22"/>
                <w:u w:val="none"/>
                <w:lang w:val="en-US" w:eastAsia="en-US" w:bidi="ar"/>
              </w:rPr>
              <w:t>；含动力</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400-550mm</w:t>
            </w:r>
            <w:r>
              <w:rPr>
                <w:rFonts w:hint="eastAsia" w:ascii="Times New Roman" w:hAnsi="Times New Roman" w:eastAsia="仿宋_GB2312" w:cs="仿宋_GB2312"/>
                <w:i w:val="0"/>
                <w:iCs w:val="0"/>
                <w:color w:val="000000"/>
                <w:kern w:val="0"/>
                <w:sz w:val="22"/>
                <w:szCs w:val="22"/>
                <w:u w:val="none"/>
                <w:lang w:val="en-US" w:eastAsia="en-US" w:bidi="ar"/>
              </w:rPr>
              <w:t>饲料粉碎机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400mm≤</w:t>
            </w:r>
            <w:r>
              <w:rPr>
                <w:rFonts w:hint="eastAsia" w:ascii="Times New Roman" w:hAnsi="Times New Roman" w:eastAsia="仿宋_GB2312" w:cs="仿宋_GB2312"/>
                <w:i w:val="0"/>
                <w:iCs w:val="0"/>
                <w:color w:val="000000"/>
                <w:kern w:val="0"/>
                <w:sz w:val="22"/>
                <w:szCs w:val="22"/>
                <w:u w:val="none"/>
                <w:lang w:val="en-US" w:eastAsia="en-US" w:bidi="ar"/>
              </w:rPr>
              <w:t>转子盘直径＜</w:t>
            </w:r>
            <w:r>
              <w:rPr>
                <w:rStyle w:val="11"/>
                <w:rFonts w:hint="eastAsia" w:ascii="Times New Roman" w:hAnsi="Times New Roman" w:eastAsia="仿宋_GB2312" w:cs="仿宋_GB2312"/>
                <w:sz w:val="22"/>
                <w:szCs w:val="22"/>
                <w:lang w:val="en-US" w:eastAsia="zh-CN" w:bidi="ar"/>
              </w:rPr>
              <w:t>550mm</w:t>
            </w:r>
            <w:r>
              <w:rPr>
                <w:rFonts w:hint="eastAsia" w:ascii="Times New Roman" w:hAnsi="Times New Roman" w:eastAsia="仿宋_GB2312" w:cs="仿宋_GB2312"/>
                <w:i w:val="0"/>
                <w:iCs w:val="0"/>
                <w:color w:val="000000"/>
                <w:kern w:val="0"/>
                <w:sz w:val="22"/>
                <w:szCs w:val="22"/>
                <w:u w:val="none"/>
                <w:lang w:val="en-US" w:eastAsia="en-US" w:bidi="ar"/>
              </w:rPr>
              <w:t>；含动力</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32.3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550mm</w:t>
            </w:r>
            <w:r>
              <w:rPr>
                <w:rFonts w:hint="eastAsia" w:ascii="Times New Roman" w:hAnsi="Times New Roman" w:eastAsia="仿宋_GB2312" w:cs="仿宋_GB2312"/>
                <w:i w:val="0"/>
                <w:iCs w:val="0"/>
                <w:color w:val="000000"/>
                <w:kern w:val="0"/>
                <w:sz w:val="22"/>
                <w:szCs w:val="22"/>
                <w:u w:val="none"/>
                <w:lang w:val="en-US" w:eastAsia="en-US" w:bidi="ar"/>
              </w:rPr>
              <w:t>及以上饲料粉碎机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转子盘直径</w:t>
            </w:r>
            <w:r>
              <w:rPr>
                <w:rStyle w:val="11"/>
                <w:rFonts w:hint="eastAsia" w:ascii="Times New Roman" w:hAnsi="Times New Roman" w:eastAsia="仿宋_GB2312" w:cs="仿宋_GB2312"/>
                <w:sz w:val="22"/>
                <w:szCs w:val="22"/>
                <w:lang w:val="en-US" w:eastAsia="zh-CN" w:bidi="ar"/>
              </w:rPr>
              <w:t>≥550mm</w:t>
            </w:r>
            <w:r>
              <w:rPr>
                <w:rFonts w:hint="eastAsia" w:ascii="Times New Roman" w:hAnsi="Times New Roman" w:eastAsia="仿宋_GB2312" w:cs="仿宋_GB2312"/>
                <w:i w:val="0"/>
                <w:iCs w:val="0"/>
                <w:color w:val="000000"/>
                <w:kern w:val="0"/>
                <w:sz w:val="22"/>
                <w:szCs w:val="22"/>
                <w:u w:val="none"/>
                <w:lang w:val="en-US" w:eastAsia="en-US" w:bidi="ar"/>
              </w:rPr>
              <w:t>；含动力</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740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七、畜禽产品采集储运设备</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（十九）畜禽产品采集设备</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w:t>
            </w:r>
            <w:r>
              <w:rPr>
                <w:rFonts w:hint="eastAsia" w:ascii="Times New Roman" w:hAnsi="Times New Roman" w:eastAsia="仿宋_GB2312" w:cs="仿宋_GB2312"/>
                <w:i w:val="0"/>
                <w:iCs w:val="0"/>
                <w:color w:val="000000"/>
                <w:kern w:val="0"/>
                <w:sz w:val="22"/>
                <w:szCs w:val="22"/>
                <w:u w:val="none"/>
                <w:lang w:val="en-US" w:eastAsia="en-US" w:bidi="ar"/>
              </w:rPr>
              <w:t>挤奶机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杯组手动移动式挤奶机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en-US" w:bidi="ar"/>
              </w:rPr>
            </w:pPr>
            <w:r>
              <w:rPr>
                <w:rFonts w:hint="eastAsia" w:ascii="Times New Roman" w:hAnsi="Times New Roman" w:eastAsia="仿宋_GB2312" w:cs="仿宋_GB2312"/>
                <w:i w:val="0"/>
                <w:iCs w:val="0"/>
                <w:color w:val="000000"/>
                <w:spacing w:val="-6"/>
                <w:kern w:val="0"/>
                <w:sz w:val="22"/>
                <w:szCs w:val="22"/>
                <w:u w:val="none"/>
                <w:lang w:val="en-US" w:eastAsia="en-US" w:bidi="ar"/>
              </w:rPr>
              <w:t>杯组数：</w:t>
            </w:r>
            <w:r>
              <w:rPr>
                <w:rFonts w:hint="eastAsia" w:ascii="Times New Roman" w:hAnsi="Times New Roman" w:eastAsia="仿宋_GB2312" w:cs="仿宋_GB2312"/>
                <w:i w:val="0"/>
                <w:iCs w:val="0"/>
                <w:color w:val="000000"/>
                <w:spacing w:val="-6"/>
                <w:kern w:val="0"/>
                <w:sz w:val="22"/>
                <w:szCs w:val="22"/>
                <w:u w:val="none"/>
                <w:lang w:val="en-US" w:eastAsia="zh-CN" w:bidi="ar"/>
              </w:rPr>
              <w:t>1</w:t>
            </w:r>
            <w:r>
              <w:rPr>
                <w:rFonts w:hint="eastAsia" w:ascii="Times New Roman" w:hAnsi="Times New Roman" w:eastAsia="仿宋_GB2312" w:cs="仿宋_GB2312"/>
                <w:i w:val="0"/>
                <w:iCs w:val="0"/>
                <w:color w:val="000000"/>
                <w:spacing w:val="-6"/>
                <w:kern w:val="0"/>
                <w:sz w:val="22"/>
                <w:szCs w:val="22"/>
                <w:u w:val="none"/>
                <w:lang w:val="en-US" w:eastAsia="en-US" w:bidi="ar"/>
              </w:rPr>
              <w:t>；脱杯方式：手动；形式：移动式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杯组手动移动式挤奶机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en-US" w:bidi="ar"/>
              </w:rPr>
            </w:pPr>
            <w:r>
              <w:rPr>
                <w:rFonts w:hint="eastAsia" w:ascii="Times New Roman" w:hAnsi="Times New Roman" w:eastAsia="仿宋_GB2312" w:cs="仿宋_GB2312"/>
                <w:i w:val="0"/>
                <w:iCs w:val="0"/>
                <w:color w:val="000000"/>
                <w:spacing w:val="-6"/>
                <w:kern w:val="0"/>
                <w:sz w:val="22"/>
                <w:szCs w:val="22"/>
                <w:u w:val="none"/>
                <w:lang w:val="en-US" w:eastAsia="en-US" w:bidi="ar"/>
              </w:rPr>
              <w:t>杯组数：</w:t>
            </w:r>
            <w:r>
              <w:rPr>
                <w:rFonts w:hint="eastAsia" w:ascii="Times New Roman" w:hAnsi="Times New Roman" w:eastAsia="仿宋_GB2312" w:cs="仿宋_GB2312"/>
                <w:i w:val="0"/>
                <w:iCs w:val="0"/>
                <w:color w:val="000000"/>
                <w:spacing w:val="-6"/>
                <w:kern w:val="0"/>
                <w:sz w:val="22"/>
                <w:szCs w:val="22"/>
                <w:u w:val="none"/>
                <w:lang w:val="en-US" w:eastAsia="zh-CN" w:bidi="ar"/>
              </w:rPr>
              <w:t>2</w:t>
            </w:r>
            <w:r>
              <w:rPr>
                <w:rFonts w:hint="eastAsia" w:ascii="Times New Roman" w:hAnsi="Times New Roman" w:eastAsia="仿宋_GB2312" w:cs="仿宋_GB2312"/>
                <w:i w:val="0"/>
                <w:iCs w:val="0"/>
                <w:color w:val="000000"/>
                <w:spacing w:val="-6"/>
                <w:kern w:val="0"/>
                <w:sz w:val="22"/>
                <w:szCs w:val="22"/>
                <w:u w:val="none"/>
                <w:lang w:val="en-US" w:eastAsia="en-US" w:bidi="ar"/>
              </w:rPr>
              <w:t>；脱杯方式：手动；形式：移动式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24—40</w:t>
            </w:r>
            <w:r>
              <w:rPr>
                <w:rFonts w:hint="eastAsia" w:ascii="Times New Roman" w:hAnsi="Times New Roman" w:eastAsia="仿宋_GB2312" w:cs="仿宋_GB2312"/>
                <w:i w:val="0"/>
                <w:iCs w:val="0"/>
                <w:color w:val="000000"/>
                <w:kern w:val="0"/>
                <w:sz w:val="22"/>
                <w:szCs w:val="22"/>
                <w:u w:val="none"/>
                <w:lang w:val="en-US" w:eastAsia="en-US" w:bidi="ar"/>
              </w:rPr>
              <w:t>杯组鱼骨式挤奶机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kern w:val="0"/>
                <w:sz w:val="22"/>
                <w:szCs w:val="22"/>
                <w:u w:val="none"/>
                <w:lang w:val="en-US" w:eastAsia="en-US" w:bidi="ar"/>
              </w:rPr>
            </w:pPr>
            <w:r>
              <w:rPr>
                <w:rFonts w:hint="eastAsia" w:ascii="Times New Roman" w:hAnsi="Times New Roman" w:eastAsia="仿宋_GB2312" w:cs="仿宋_GB2312"/>
                <w:i w:val="0"/>
                <w:iCs w:val="0"/>
                <w:color w:val="000000"/>
                <w:spacing w:val="-6"/>
                <w:kern w:val="0"/>
                <w:sz w:val="22"/>
                <w:szCs w:val="22"/>
                <w:u w:val="none"/>
                <w:lang w:val="en-US" w:eastAsia="zh-CN" w:bidi="ar"/>
              </w:rPr>
              <w:t>24≤</w:t>
            </w:r>
            <w:r>
              <w:rPr>
                <w:rFonts w:hint="eastAsia" w:ascii="Times New Roman" w:hAnsi="Times New Roman" w:eastAsia="仿宋_GB2312" w:cs="仿宋_GB2312"/>
                <w:i w:val="0"/>
                <w:iCs w:val="0"/>
                <w:color w:val="000000"/>
                <w:spacing w:val="-6"/>
                <w:kern w:val="0"/>
                <w:sz w:val="22"/>
                <w:szCs w:val="22"/>
                <w:u w:val="none"/>
                <w:lang w:val="en-US" w:eastAsia="en-US" w:bidi="ar"/>
              </w:rPr>
              <w:t>杯组数＜</w:t>
            </w:r>
            <w:r>
              <w:rPr>
                <w:rFonts w:hint="eastAsia" w:ascii="Times New Roman" w:hAnsi="Times New Roman" w:eastAsia="仿宋_GB2312" w:cs="仿宋_GB2312"/>
                <w:i w:val="0"/>
                <w:iCs w:val="0"/>
                <w:color w:val="000000"/>
                <w:spacing w:val="-6"/>
                <w:kern w:val="0"/>
                <w:sz w:val="22"/>
                <w:szCs w:val="22"/>
                <w:u w:val="none"/>
                <w:lang w:val="en-US" w:eastAsia="zh-CN" w:bidi="ar"/>
              </w:rPr>
              <w:t>40</w:t>
            </w:r>
            <w:r>
              <w:rPr>
                <w:rFonts w:hint="eastAsia" w:ascii="Times New Roman" w:hAnsi="Times New Roman" w:eastAsia="仿宋_GB2312" w:cs="仿宋_GB2312"/>
                <w:i w:val="0"/>
                <w:iCs w:val="0"/>
                <w:color w:val="000000"/>
                <w:spacing w:val="-6"/>
                <w:kern w:val="0"/>
                <w:sz w:val="22"/>
                <w:szCs w:val="22"/>
                <w:u w:val="none"/>
                <w:lang w:val="en-US" w:eastAsia="en-US" w:bidi="ar"/>
              </w:rPr>
              <w:t>；型式：鱼骨式；脉动器型式：电子；计量方式：电子计量；脱杯方式：自动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杯组及以上鱼骨式挤奶机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pacing w:val="-6"/>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en-US" w:bidi="ar"/>
              </w:rPr>
              <w:t>杯组数</w:t>
            </w:r>
            <w:r>
              <w:rPr>
                <w:rStyle w:val="11"/>
                <w:rFonts w:hint="eastAsia" w:ascii="Times New Roman" w:hAnsi="Times New Roman" w:eastAsia="仿宋_GB2312" w:cs="仿宋_GB2312"/>
                <w:spacing w:val="-6"/>
                <w:sz w:val="22"/>
                <w:szCs w:val="22"/>
                <w:lang w:val="en-US" w:eastAsia="zh-CN" w:bidi="ar"/>
              </w:rPr>
              <w:t>≥40</w:t>
            </w:r>
            <w:r>
              <w:rPr>
                <w:rFonts w:hint="eastAsia" w:ascii="Times New Roman" w:hAnsi="Times New Roman" w:eastAsia="仿宋_GB2312" w:cs="仿宋_GB2312"/>
                <w:i w:val="0"/>
                <w:iCs w:val="0"/>
                <w:color w:val="000000"/>
                <w:spacing w:val="-6"/>
                <w:kern w:val="0"/>
                <w:sz w:val="22"/>
                <w:szCs w:val="22"/>
                <w:u w:val="none"/>
                <w:lang w:val="en-US" w:eastAsia="en-US" w:bidi="ar"/>
              </w:rPr>
              <w:t>；型式：鱼骨式；脉动器型式：电子；计量方式：电子计量；脱杯方式：自动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16—20</w:t>
            </w:r>
            <w:r>
              <w:rPr>
                <w:rFonts w:hint="eastAsia" w:ascii="Times New Roman" w:hAnsi="Times New Roman" w:eastAsia="仿宋_GB2312" w:cs="仿宋_GB2312"/>
                <w:i w:val="0"/>
                <w:iCs w:val="0"/>
                <w:color w:val="000000"/>
                <w:kern w:val="0"/>
                <w:sz w:val="22"/>
                <w:szCs w:val="22"/>
                <w:u w:val="none"/>
                <w:lang w:val="en-US" w:eastAsia="en-US" w:bidi="ar"/>
              </w:rPr>
              <w:t>杯组并列式挤奶机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w:t>
            </w:r>
            <w:r>
              <w:rPr>
                <w:rFonts w:hint="eastAsia" w:ascii="Times New Roman" w:hAnsi="Times New Roman" w:eastAsia="仿宋_GB2312" w:cs="仿宋_GB2312"/>
                <w:i w:val="0"/>
                <w:iCs w:val="0"/>
                <w:color w:val="000000"/>
                <w:kern w:val="0"/>
                <w:sz w:val="22"/>
                <w:szCs w:val="22"/>
                <w:u w:val="none"/>
                <w:lang w:val="en-US" w:eastAsia="en-US" w:bidi="ar"/>
              </w:rPr>
              <w:t>杯组数＜</w:t>
            </w:r>
            <w:r>
              <w:rPr>
                <w:rStyle w:val="11"/>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；型式：并列式；脉动器型式：电子；计量方式：电子计量；脱杯方式：自动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杯组及以上并列（转盘）式挤奶机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杯组数</w:t>
            </w:r>
            <w:r>
              <w:rPr>
                <w:rStyle w:val="11"/>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；型式：并列（转盘）式；脉动器型式：电子；计量方式：电子计量；脱杯方式：自动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33.7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自动挤奶设备</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套杯时间</w:t>
            </w:r>
            <w:r>
              <w:rPr>
                <w:rStyle w:val="11"/>
                <w:rFonts w:hint="eastAsia" w:ascii="Times New Roman" w:hAnsi="Times New Roman" w:eastAsia="仿宋_GB2312" w:cs="仿宋_GB2312"/>
                <w:sz w:val="22"/>
                <w:szCs w:val="22"/>
                <w:lang w:val="en-US" w:eastAsia="zh-CN" w:bidi="ar"/>
              </w:rPr>
              <w:t>≤120s</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七、畜禽产品采集储运设备</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en-US" w:bidi="ar"/>
              </w:rPr>
              <w:t>（十九）畜禽产品采集设备</w:t>
            </w:r>
          </w:p>
        </w:tc>
        <w:tc>
          <w:tcPr>
            <w:tcW w:w="7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w:t>
            </w:r>
            <w:r>
              <w:rPr>
                <w:rFonts w:hint="eastAsia" w:ascii="Times New Roman" w:hAnsi="Times New Roman" w:eastAsia="仿宋_GB2312" w:cs="仿宋_GB2312"/>
                <w:i w:val="0"/>
                <w:iCs w:val="0"/>
                <w:color w:val="000000"/>
                <w:kern w:val="0"/>
                <w:sz w:val="22"/>
                <w:szCs w:val="22"/>
                <w:u w:val="none"/>
                <w:lang w:val="en-US" w:eastAsia="en-US" w:bidi="ar"/>
              </w:rPr>
              <w:t>生鲜乳速冷设备</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34.1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速冷设备</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额定生产率</w:t>
            </w:r>
            <w:r>
              <w:rPr>
                <w:rStyle w:val="11"/>
                <w:rFonts w:hint="eastAsia" w:ascii="Times New Roman" w:hAnsi="Times New Roman" w:eastAsia="仿宋_GB2312" w:cs="仿宋_GB2312"/>
                <w:sz w:val="22"/>
                <w:szCs w:val="22"/>
                <w:lang w:val="en-US" w:eastAsia="zh-CN" w:bidi="ar"/>
              </w:rPr>
              <w:t>≥1500L/h</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w:t>
            </w:r>
            <w:r>
              <w:rPr>
                <w:rFonts w:hint="eastAsia" w:ascii="Times New Roman" w:hAnsi="Times New Roman" w:eastAsia="仿宋_GB2312" w:cs="仿宋_GB2312"/>
                <w:i w:val="0"/>
                <w:iCs w:val="0"/>
                <w:color w:val="000000"/>
                <w:kern w:val="0"/>
                <w:sz w:val="22"/>
                <w:szCs w:val="22"/>
                <w:u w:val="none"/>
                <w:lang w:val="en-US" w:eastAsia="en-US" w:bidi="ar"/>
              </w:rPr>
              <w:t>散装乳冷藏罐</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1000—3000L</w:t>
            </w:r>
            <w:r>
              <w:rPr>
                <w:rFonts w:hint="eastAsia" w:ascii="Times New Roman" w:hAnsi="Times New Roman" w:eastAsia="仿宋_GB2312" w:cs="仿宋_GB2312"/>
                <w:i w:val="0"/>
                <w:iCs w:val="0"/>
                <w:color w:val="000000"/>
                <w:kern w:val="0"/>
                <w:sz w:val="22"/>
                <w:szCs w:val="22"/>
                <w:u w:val="none"/>
                <w:lang w:val="en-US" w:eastAsia="en-US" w:bidi="ar"/>
              </w:rPr>
              <w:t>非全自动清洗冷藏罐</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1"/>
                <w:rFonts w:hint="eastAsia" w:ascii="Times New Roman" w:hAnsi="Times New Roman" w:eastAsia="仿宋_GB2312" w:cs="仿宋_GB2312"/>
                <w:sz w:val="22"/>
                <w:szCs w:val="22"/>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；清洗方式：非全自动清洗</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3000—6000L</w:t>
            </w:r>
            <w:r>
              <w:rPr>
                <w:rFonts w:hint="eastAsia" w:ascii="Times New Roman" w:hAnsi="Times New Roman" w:eastAsia="仿宋_GB2312" w:cs="仿宋_GB2312"/>
                <w:i w:val="0"/>
                <w:iCs w:val="0"/>
                <w:color w:val="000000"/>
                <w:kern w:val="0"/>
                <w:sz w:val="22"/>
                <w:szCs w:val="22"/>
                <w:u w:val="none"/>
                <w:lang w:val="en-US" w:eastAsia="en-US" w:bidi="ar"/>
              </w:rPr>
              <w:t>非全自动清洗冷藏罐</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1"/>
                <w:rFonts w:hint="eastAsia" w:ascii="Times New Roman" w:hAnsi="Times New Roman" w:eastAsia="仿宋_GB2312" w:cs="仿宋_GB2312"/>
                <w:sz w:val="22"/>
                <w:szCs w:val="22"/>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；清洗方式：非全自动清洗</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及以上非全自动清洗冷藏罐</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容量</w:t>
            </w:r>
            <w:r>
              <w:rPr>
                <w:rStyle w:val="11"/>
                <w:rFonts w:hint="eastAsia" w:ascii="Times New Roman" w:hAnsi="Times New Roman" w:eastAsia="仿宋_GB2312" w:cs="仿宋_GB2312"/>
                <w:sz w:val="22"/>
                <w:szCs w:val="22"/>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；清洗方式：非全自动清洗</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19200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1000—3000L</w:t>
            </w:r>
            <w:r>
              <w:rPr>
                <w:rFonts w:hint="eastAsia" w:ascii="Times New Roman" w:hAnsi="Times New Roman" w:eastAsia="仿宋_GB2312" w:cs="仿宋_GB2312"/>
                <w:i w:val="0"/>
                <w:iCs w:val="0"/>
                <w:color w:val="000000"/>
                <w:kern w:val="0"/>
                <w:sz w:val="22"/>
                <w:szCs w:val="22"/>
                <w:u w:val="none"/>
                <w:lang w:val="en-US" w:eastAsia="en-US" w:bidi="ar"/>
              </w:rPr>
              <w:t>全自动清洗冷藏罐</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1"/>
                <w:rFonts w:hint="eastAsia" w:ascii="Times New Roman" w:hAnsi="Times New Roman" w:eastAsia="仿宋_GB2312" w:cs="仿宋_GB2312"/>
                <w:sz w:val="22"/>
                <w:szCs w:val="22"/>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；清洗方式：全自动清洗</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3000—6000L</w:t>
            </w:r>
            <w:r>
              <w:rPr>
                <w:rFonts w:hint="eastAsia" w:ascii="Times New Roman" w:hAnsi="Times New Roman" w:eastAsia="仿宋_GB2312" w:cs="仿宋_GB2312"/>
                <w:i w:val="0"/>
                <w:iCs w:val="0"/>
                <w:color w:val="000000"/>
                <w:kern w:val="0"/>
                <w:sz w:val="22"/>
                <w:szCs w:val="22"/>
                <w:u w:val="none"/>
                <w:lang w:val="en-US" w:eastAsia="en-US" w:bidi="ar"/>
              </w:rPr>
              <w:t>全自动清洗冷藏罐</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1"/>
                <w:rFonts w:hint="eastAsia" w:ascii="Times New Roman" w:hAnsi="Times New Roman" w:eastAsia="仿宋_GB2312" w:cs="仿宋_GB2312"/>
                <w:sz w:val="22"/>
                <w:szCs w:val="22"/>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；清洗方式：全自动清洗</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及以上全自动清洗冷藏罐</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容量</w:t>
            </w:r>
            <w:r>
              <w:rPr>
                <w:rStyle w:val="11"/>
                <w:rFonts w:hint="eastAsia" w:ascii="Times New Roman" w:hAnsi="Times New Roman" w:eastAsia="仿宋_GB2312" w:cs="仿宋_GB2312"/>
                <w:sz w:val="22"/>
                <w:szCs w:val="22"/>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；清洗方式：全自动清洗</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（二十）畜禽产品储运设备</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w:t>
            </w:r>
            <w:r>
              <w:rPr>
                <w:rFonts w:hint="eastAsia" w:ascii="Times New Roman" w:hAnsi="Times New Roman" w:eastAsia="仿宋_GB2312" w:cs="仿宋_GB2312"/>
                <w:i w:val="0"/>
                <w:iCs w:val="0"/>
                <w:color w:val="000000"/>
                <w:kern w:val="0"/>
                <w:sz w:val="22"/>
                <w:szCs w:val="22"/>
                <w:u w:val="none"/>
                <w:lang w:val="en-US" w:eastAsia="en-US" w:bidi="ar"/>
              </w:rPr>
              <w:t>储奶罐</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3000—6000L</w:t>
            </w:r>
            <w:r>
              <w:rPr>
                <w:rFonts w:hint="eastAsia" w:ascii="Times New Roman" w:hAnsi="Times New Roman" w:eastAsia="仿宋_GB2312" w:cs="仿宋_GB2312"/>
                <w:i w:val="0"/>
                <w:iCs w:val="0"/>
                <w:color w:val="000000"/>
                <w:kern w:val="0"/>
                <w:sz w:val="22"/>
                <w:szCs w:val="22"/>
                <w:u w:val="none"/>
                <w:lang w:val="en-US" w:eastAsia="en-US" w:bidi="ar"/>
              </w:rPr>
              <w:t>储奶罐</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1"/>
                <w:rFonts w:hint="eastAsia" w:ascii="Times New Roman" w:hAnsi="Times New Roman" w:eastAsia="仿宋_GB2312" w:cs="仿宋_GB2312"/>
                <w:sz w:val="22"/>
                <w:szCs w:val="22"/>
                <w:lang w:val="en-US" w:eastAsia="zh-CN" w:bidi="ar"/>
              </w:rPr>
              <w:t>6000L</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6000—12000L</w:t>
            </w:r>
            <w:r>
              <w:rPr>
                <w:rFonts w:hint="eastAsia" w:ascii="Times New Roman" w:hAnsi="Times New Roman" w:eastAsia="仿宋_GB2312" w:cs="仿宋_GB2312"/>
                <w:i w:val="0"/>
                <w:iCs w:val="0"/>
                <w:color w:val="000000"/>
                <w:kern w:val="0"/>
                <w:sz w:val="22"/>
                <w:szCs w:val="22"/>
                <w:u w:val="none"/>
                <w:lang w:val="en-US" w:eastAsia="en-US" w:bidi="ar"/>
              </w:rPr>
              <w:t>储奶罐</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1"/>
                <w:rFonts w:hint="eastAsia" w:ascii="Times New Roman" w:hAnsi="Times New Roman" w:eastAsia="仿宋_GB2312" w:cs="仿宋_GB2312"/>
                <w:sz w:val="22"/>
                <w:szCs w:val="22"/>
                <w:lang w:val="en-US" w:eastAsia="zh-CN" w:bidi="ar"/>
              </w:rPr>
              <w:t>12000L</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12000—20000L</w:t>
            </w:r>
            <w:r>
              <w:rPr>
                <w:rFonts w:hint="eastAsia" w:ascii="Times New Roman" w:hAnsi="Times New Roman" w:eastAsia="仿宋_GB2312" w:cs="仿宋_GB2312"/>
                <w:i w:val="0"/>
                <w:iCs w:val="0"/>
                <w:color w:val="000000"/>
                <w:kern w:val="0"/>
                <w:sz w:val="22"/>
                <w:szCs w:val="22"/>
                <w:u w:val="none"/>
                <w:lang w:val="en-US" w:eastAsia="en-US" w:bidi="ar"/>
              </w:rPr>
              <w:t>储奶罐</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12000L≤</w:t>
            </w:r>
            <w:r>
              <w:rPr>
                <w:rFonts w:hint="eastAsia" w:ascii="Times New Roman" w:hAnsi="Times New Roman" w:eastAsia="仿宋_GB2312" w:cs="仿宋_GB2312"/>
                <w:i w:val="0"/>
                <w:iCs w:val="0"/>
                <w:color w:val="000000"/>
                <w:kern w:val="0"/>
                <w:sz w:val="22"/>
                <w:szCs w:val="22"/>
                <w:u w:val="none"/>
                <w:lang w:val="en-US" w:eastAsia="en-US" w:bidi="ar"/>
              </w:rPr>
              <w:t>容量＜</w:t>
            </w:r>
            <w:r>
              <w:rPr>
                <w:rStyle w:val="11"/>
                <w:rFonts w:hint="eastAsia" w:ascii="Times New Roman" w:hAnsi="Times New Roman" w:eastAsia="仿宋_GB2312" w:cs="仿宋_GB2312"/>
                <w:sz w:val="22"/>
                <w:szCs w:val="22"/>
                <w:lang w:val="en-US" w:eastAsia="zh-CN" w:bidi="ar"/>
              </w:rPr>
              <w:t>20000L</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20000L</w:t>
            </w:r>
            <w:r>
              <w:rPr>
                <w:rFonts w:hint="eastAsia" w:ascii="Times New Roman" w:hAnsi="Times New Roman" w:eastAsia="仿宋_GB2312" w:cs="仿宋_GB2312"/>
                <w:i w:val="0"/>
                <w:iCs w:val="0"/>
                <w:color w:val="000000"/>
                <w:kern w:val="0"/>
                <w:sz w:val="22"/>
                <w:szCs w:val="22"/>
                <w:u w:val="none"/>
                <w:lang w:val="en-US" w:eastAsia="en-US" w:bidi="ar"/>
              </w:rPr>
              <w:t>及以上储奶罐</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容量</w:t>
            </w:r>
            <w:r>
              <w:rPr>
                <w:rStyle w:val="11"/>
                <w:rFonts w:hint="eastAsia" w:ascii="Times New Roman" w:hAnsi="Times New Roman" w:eastAsia="仿宋_GB2312" w:cs="仿宋_GB2312"/>
                <w:sz w:val="22"/>
                <w:szCs w:val="22"/>
                <w:lang w:val="en-US" w:eastAsia="zh-CN" w:bidi="ar"/>
              </w:rPr>
              <w:t>≥20000L</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八、粮油糖初加工机械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（二十一）粮食初加工机械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w:t>
            </w:r>
            <w:r>
              <w:rPr>
                <w:rFonts w:hint="eastAsia" w:ascii="Times New Roman" w:hAnsi="Times New Roman" w:eastAsia="仿宋_GB2312" w:cs="仿宋_GB2312"/>
                <w:i w:val="0"/>
                <w:iCs w:val="0"/>
                <w:color w:val="000000"/>
                <w:kern w:val="0"/>
                <w:sz w:val="22"/>
                <w:szCs w:val="22"/>
                <w:u w:val="none"/>
                <w:lang w:val="en-US" w:eastAsia="en-US" w:bidi="ar"/>
              </w:rPr>
              <w:t>谷物（粮食）干燥机（烘干机）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1—4t</w:t>
            </w:r>
            <w:r>
              <w:rPr>
                <w:rFonts w:hint="eastAsia" w:ascii="Times New Roman" w:hAnsi="Times New Roman" w:eastAsia="仿宋_GB2312" w:cs="仿宋_GB2312"/>
                <w:i w:val="0"/>
                <w:iCs w:val="0"/>
                <w:color w:val="000000"/>
                <w:kern w:val="0"/>
                <w:sz w:val="22"/>
                <w:szCs w:val="22"/>
                <w:u w:val="none"/>
                <w:lang w:val="en-US" w:eastAsia="en-US" w:bidi="ar"/>
              </w:rPr>
              <w:t>移动式谷物烘干机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4t</w:t>
            </w:r>
            <w:r>
              <w:rPr>
                <w:rFonts w:hint="eastAsia" w:ascii="Times New Roman" w:hAnsi="Times New Roman" w:eastAsia="仿宋_GB2312" w:cs="仿宋_GB2312"/>
                <w:i w:val="0"/>
                <w:iCs w:val="0"/>
                <w:color w:val="000000"/>
                <w:kern w:val="0"/>
                <w:sz w:val="22"/>
                <w:szCs w:val="22"/>
                <w:u w:val="none"/>
                <w:lang w:val="en-US" w:eastAsia="en-US" w:bidi="ar"/>
              </w:rPr>
              <w:t>；移动式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4</w:t>
            </w:r>
            <w:r>
              <w:rPr>
                <w:rFonts w:hint="eastAsia" w:ascii="Times New Roman" w:hAnsi="Times New Roman" w:eastAsia="仿宋_GB2312" w:cs="仿宋_GB2312"/>
                <w:i w:val="0"/>
                <w:iCs w:val="0"/>
                <w:color w:val="000000"/>
                <w:kern w:val="0"/>
                <w:sz w:val="22"/>
                <w:szCs w:val="22"/>
                <w:u w:val="none"/>
                <w:lang w:val="en-US" w:eastAsia="en-US" w:bidi="ar"/>
              </w:rPr>
              <w:t>及以上移动式谷物烘干机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≥4t</w:t>
            </w:r>
            <w:r>
              <w:rPr>
                <w:rFonts w:hint="eastAsia" w:ascii="Times New Roman" w:hAnsi="Times New Roman" w:eastAsia="仿宋_GB2312" w:cs="仿宋_GB2312"/>
                <w:i w:val="0"/>
                <w:iCs w:val="0"/>
                <w:color w:val="000000"/>
                <w:kern w:val="0"/>
                <w:sz w:val="22"/>
                <w:szCs w:val="22"/>
                <w:u w:val="none"/>
                <w:lang w:val="en-US" w:eastAsia="en-US" w:bidi="ar"/>
              </w:rPr>
              <w:t>；移动式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1—4t</w:t>
            </w:r>
            <w:r>
              <w:rPr>
                <w:rFonts w:hint="eastAsia" w:ascii="Times New Roman" w:hAnsi="Times New Roman" w:eastAsia="仿宋_GB2312" w:cs="仿宋_GB2312"/>
                <w:i w:val="0"/>
                <w:iCs w:val="0"/>
                <w:color w:val="000000"/>
                <w:kern w:val="0"/>
                <w:sz w:val="22"/>
                <w:szCs w:val="22"/>
                <w:u w:val="none"/>
                <w:lang w:val="en-US" w:eastAsia="en-US" w:bidi="ar"/>
              </w:rPr>
              <w:t>循环式谷物烘干机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4t</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4—10t</w:t>
            </w:r>
            <w:r>
              <w:rPr>
                <w:rFonts w:hint="eastAsia" w:ascii="Times New Roman" w:hAnsi="Times New Roman" w:eastAsia="仿宋_GB2312" w:cs="仿宋_GB2312"/>
                <w:i w:val="0"/>
                <w:iCs w:val="0"/>
                <w:color w:val="000000"/>
                <w:kern w:val="0"/>
                <w:sz w:val="22"/>
                <w:szCs w:val="22"/>
                <w:u w:val="none"/>
                <w:lang w:val="en-US" w:eastAsia="en-US" w:bidi="ar"/>
              </w:rPr>
              <w:t>循环式谷物烘干机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10t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10—20t</w:t>
            </w:r>
            <w:r>
              <w:rPr>
                <w:rFonts w:hint="eastAsia" w:ascii="Times New Roman" w:hAnsi="Times New Roman" w:eastAsia="仿宋_GB2312" w:cs="仿宋_GB2312"/>
                <w:i w:val="0"/>
                <w:iCs w:val="0"/>
                <w:color w:val="000000"/>
                <w:kern w:val="0"/>
                <w:sz w:val="22"/>
                <w:szCs w:val="22"/>
                <w:u w:val="none"/>
                <w:lang w:val="en-US" w:eastAsia="en-US" w:bidi="ar"/>
              </w:rPr>
              <w:t>循环式谷物烘干机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20t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八、粮油糖初加工机械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（二十一）粮食初加工机械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w:t>
            </w:r>
            <w:r>
              <w:rPr>
                <w:rFonts w:hint="eastAsia" w:ascii="Times New Roman" w:hAnsi="Times New Roman" w:eastAsia="仿宋_GB2312" w:cs="仿宋_GB2312"/>
                <w:i w:val="0"/>
                <w:iCs w:val="0"/>
                <w:color w:val="000000"/>
                <w:kern w:val="0"/>
                <w:sz w:val="22"/>
                <w:szCs w:val="22"/>
                <w:u w:val="none"/>
                <w:lang w:val="en-US" w:eastAsia="en-US" w:bidi="ar"/>
              </w:rPr>
              <w:t>谷物（粮食）干燥机（烘干机）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20—30t</w:t>
            </w:r>
            <w:r>
              <w:rPr>
                <w:rFonts w:hint="eastAsia" w:ascii="Times New Roman" w:hAnsi="Times New Roman" w:eastAsia="仿宋_GB2312" w:cs="仿宋_GB2312"/>
                <w:i w:val="0"/>
                <w:iCs w:val="0"/>
                <w:color w:val="000000"/>
                <w:kern w:val="0"/>
                <w:sz w:val="22"/>
                <w:szCs w:val="22"/>
                <w:u w:val="none"/>
                <w:lang w:val="en-US" w:eastAsia="en-US" w:bidi="ar"/>
              </w:rPr>
              <w:t>循环式谷物烘干机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20t≤</w:t>
            </w: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30t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30t</w:t>
            </w:r>
            <w:r>
              <w:rPr>
                <w:rFonts w:hint="eastAsia" w:ascii="Times New Roman" w:hAnsi="Times New Roman" w:eastAsia="仿宋_GB2312" w:cs="仿宋_GB2312"/>
                <w:i w:val="0"/>
                <w:iCs w:val="0"/>
                <w:color w:val="000000"/>
                <w:kern w:val="0"/>
                <w:sz w:val="22"/>
                <w:szCs w:val="22"/>
                <w:u w:val="none"/>
                <w:lang w:val="en-US" w:eastAsia="en-US" w:bidi="ar"/>
              </w:rPr>
              <w:t>及以上循环式谷物烘干机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批处理量</w:t>
            </w:r>
            <w:r>
              <w:rPr>
                <w:rStyle w:val="11"/>
                <w:rFonts w:hint="eastAsia" w:ascii="Times New Roman" w:hAnsi="Times New Roman" w:eastAsia="仿宋_GB2312" w:cs="仿宋_GB2312"/>
                <w:sz w:val="22"/>
                <w:szCs w:val="22"/>
                <w:lang w:val="en-US" w:eastAsia="zh-CN" w:bidi="ar"/>
              </w:rPr>
              <w:t>≥30t</w:t>
            </w:r>
            <w:r>
              <w:rPr>
                <w:rFonts w:hint="eastAsia" w:ascii="Times New Roman" w:hAnsi="Times New Roman" w:eastAsia="仿宋_GB2312" w:cs="仿宋_GB2312"/>
                <w:i w:val="0"/>
                <w:iCs w:val="0"/>
                <w:color w:val="000000"/>
                <w:kern w:val="0"/>
                <w:sz w:val="22"/>
                <w:szCs w:val="22"/>
                <w:u w:val="none"/>
                <w:lang w:val="en-US" w:eastAsia="en-US" w:bidi="ar"/>
              </w:rPr>
              <w:t>；循环式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1"/>
                <w:rFonts w:hint="eastAsia" w:ascii="Times New Roman" w:hAnsi="Times New Roman" w:eastAsia="仿宋_GB2312" w:cs="仿宋_GB2312"/>
                <w:sz w:val="22"/>
                <w:szCs w:val="22"/>
                <w:lang w:val="en-US" w:eastAsia="zh-CN" w:bidi="ar"/>
              </w:rPr>
              <w:t>20—50t/d</w:t>
            </w:r>
            <w:r>
              <w:rPr>
                <w:rFonts w:hint="eastAsia" w:ascii="Times New Roman" w:hAnsi="Times New Roman" w:eastAsia="仿宋_GB2312" w:cs="仿宋_GB2312"/>
                <w:i w:val="0"/>
                <w:iCs w:val="0"/>
                <w:color w:val="000000"/>
                <w:kern w:val="0"/>
                <w:sz w:val="22"/>
                <w:szCs w:val="22"/>
                <w:u w:val="none"/>
                <w:lang w:val="en-US" w:eastAsia="en-US" w:bidi="ar"/>
              </w:rPr>
              <w:t>连续式谷物烘干机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20t/d≤</w:t>
            </w: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1"/>
                <w:rFonts w:hint="eastAsia" w:ascii="Times New Roman" w:hAnsi="Times New Roman" w:eastAsia="仿宋_GB2312" w:cs="仿宋_GB2312"/>
                <w:sz w:val="22"/>
                <w:szCs w:val="22"/>
                <w:lang w:val="en-US" w:eastAsia="zh-CN" w:bidi="ar"/>
              </w:rPr>
              <w:t>50t/d</w:t>
            </w:r>
            <w:r>
              <w:rPr>
                <w:rFonts w:hint="eastAsia" w:ascii="Times New Roman" w:hAnsi="Times New Roman" w:eastAsia="仿宋_GB2312" w:cs="仿宋_GB2312"/>
                <w:i w:val="0"/>
                <w:iCs w:val="0"/>
                <w:color w:val="000000"/>
                <w:kern w:val="0"/>
                <w:sz w:val="22"/>
                <w:szCs w:val="22"/>
                <w:u w:val="none"/>
                <w:lang w:val="en-US" w:eastAsia="en-US" w:bidi="ar"/>
              </w:rPr>
              <w:t>；连续式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1"/>
                <w:rFonts w:hint="eastAsia" w:ascii="Times New Roman" w:hAnsi="Times New Roman" w:eastAsia="仿宋_GB2312" w:cs="仿宋_GB2312"/>
                <w:sz w:val="22"/>
                <w:szCs w:val="22"/>
                <w:lang w:val="en-US" w:eastAsia="zh-CN" w:bidi="ar"/>
              </w:rPr>
              <w:t>50—100t/d</w:t>
            </w:r>
            <w:r>
              <w:rPr>
                <w:rFonts w:hint="eastAsia" w:ascii="Times New Roman" w:hAnsi="Times New Roman" w:eastAsia="仿宋_GB2312" w:cs="仿宋_GB2312"/>
                <w:i w:val="0"/>
                <w:iCs w:val="0"/>
                <w:color w:val="000000"/>
                <w:kern w:val="0"/>
                <w:sz w:val="22"/>
                <w:szCs w:val="22"/>
                <w:u w:val="none"/>
                <w:lang w:val="en-US" w:eastAsia="en-US" w:bidi="ar"/>
              </w:rPr>
              <w:t>连续式谷物烘干机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50t/d≤</w:t>
            </w: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1"/>
                <w:rFonts w:hint="eastAsia" w:ascii="Times New Roman" w:hAnsi="Times New Roman" w:eastAsia="仿宋_GB2312" w:cs="仿宋_GB2312"/>
                <w:sz w:val="22"/>
                <w:szCs w:val="22"/>
                <w:lang w:val="en-US" w:eastAsia="zh-CN" w:bidi="ar"/>
              </w:rPr>
              <w:t>100t/d</w:t>
            </w:r>
            <w:r>
              <w:rPr>
                <w:rFonts w:hint="eastAsia" w:ascii="Times New Roman" w:hAnsi="Times New Roman" w:eastAsia="仿宋_GB2312" w:cs="仿宋_GB2312"/>
                <w:i w:val="0"/>
                <w:iCs w:val="0"/>
                <w:color w:val="000000"/>
                <w:kern w:val="0"/>
                <w:sz w:val="22"/>
                <w:szCs w:val="22"/>
                <w:u w:val="none"/>
                <w:lang w:val="en-US" w:eastAsia="en-US" w:bidi="ar"/>
              </w:rPr>
              <w:t>；连续式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1"/>
                <w:rFonts w:hint="eastAsia" w:ascii="Times New Roman" w:hAnsi="Times New Roman" w:eastAsia="仿宋_GB2312" w:cs="仿宋_GB2312"/>
                <w:sz w:val="22"/>
                <w:szCs w:val="22"/>
                <w:lang w:val="en-US" w:eastAsia="zh-CN" w:bidi="ar"/>
              </w:rPr>
              <w:t>100—300t/d</w:t>
            </w:r>
            <w:r>
              <w:rPr>
                <w:rFonts w:hint="eastAsia" w:ascii="Times New Roman" w:hAnsi="Times New Roman" w:eastAsia="仿宋_GB2312" w:cs="仿宋_GB2312"/>
                <w:i w:val="0"/>
                <w:iCs w:val="0"/>
                <w:color w:val="000000"/>
                <w:kern w:val="0"/>
                <w:sz w:val="22"/>
                <w:szCs w:val="22"/>
                <w:u w:val="none"/>
                <w:lang w:val="en-US" w:eastAsia="en-US" w:bidi="ar"/>
              </w:rPr>
              <w:t>连续式谷物烘干机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100t/d≤</w:t>
            </w: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1"/>
                <w:rFonts w:hint="eastAsia" w:ascii="Times New Roman" w:hAnsi="Times New Roman" w:eastAsia="仿宋_GB2312" w:cs="仿宋_GB2312"/>
                <w:sz w:val="22"/>
                <w:szCs w:val="22"/>
                <w:lang w:val="en-US" w:eastAsia="zh-CN" w:bidi="ar"/>
              </w:rPr>
              <w:t>300t/d</w:t>
            </w:r>
            <w:r>
              <w:rPr>
                <w:rFonts w:hint="eastAsia" w:ascii="Times New Roman" w:hAnsi="Times New Roman" w:eastAsia="仿宋_GB2312" w:cs="仿宋_GB2312"/>
                <w:i w:val="0"/>
                <w:iCs w:val="0"/>
                <w:color w:val="000000"/>
                <w:kern w:val="0"/>
                <w:sz w:val="22"/>
                <w:szCs w:val="22"/>
                <w:u w:val="none"/>
                <w:lang w:val="en-US" w:eastAsia="en-US" w:bidi="ar"/>
              </w:rPr>
              <w:t>；连续式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71200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1"/>
                <w:rFonts w:hint="eastAsia" w:ascii="Times New Roman" w:hAnsi="Times New Roman" w:eastAsia="仿宋_GB2312" w:cs="仿宋_GB2312"/>
                <w:sz w:val="22"/>
                <w:szCs w:val="22"/>
                <w:lang w:val="en-US" w:eastAsia="zh-CN" w:bidi="ar"/>
              </w:rPr>
              <w:t>300t/d</w:t>
            </w:r>
            <w:r>
              <w:rPr>
                <w:rFonts w:hint="eastAsia" w:ascii="Times New Roman" w:hAnsi="Times New Roman" w:eastAsia="仿宋_GB2312" w:cs="仿宋_GB2312"/>
                <w:i w:val="0"/>
                <w:iCs w:val="0"/>
                <w:color w:val="000000"/>
                <w:kern w:val="0"/>
                <w:sz w:val="22"/>
                <w:szCs w:val="22"/>
                <w:u w:val="none"/>
                <w:lang w:val="en-US" w:eastAsia="en-US" w:bidi="ar"/>
              </w:rPr>
              <w:t>及以上连续式谷物烘干机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处理量</w:t>
            </w:r>
            <w:r>
              <w:rPr>
                <w:rStyle w:val="11"/>
                <w:rFonts w:hint="eastAsia" w:ascii="Times New Roman" w:hAnsi="Times New Roman" w:eastAsia="仿宋_GB2312" w:cs="仿宋_GB2312"/>
                <w:sz w:val="22"/>
                <w:szCs w:val="22"/>
                <w:lang w:val="en-US" w:eastAsia="zh-CN" w:bidi="ar"/>
              </w:rPr>
              <w:t>≥300t/d</w:t>
            </w:r>
            <w:r>
              <w:rPr>
                <w:rFonts w:hint="eastAsia" w:ascii="Times New Roman" w:hAnsi="Times New Roman" w:eastAsia="仿宋_GB2312" w:cs="仿宋_GB2312"/>
                <w:i w:val="0"/>
                <w:iCs w:val="0"/>
                <w:color w:val="000000"/>
                <w:kern w:val="0"/>
                <w:sz w:val="22"/>
                <w:szCs w:val="22"/>
                <w:u w:val="none"/>
                <w:lang w:val="en-US" w:eastAsia="en-US" w:bidi="ar"/>
              </w:rPr>
              <w:t>；连续式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装载量</w:t>
            </w:r>
            <w:r>
              <w:rPr>
                <w:rStyle w:val="11"/>
                <w:rFonts w:hint="eastAsia" w:ascii="Times New Roman" w:hAnsi="Times New Roman" w:eastAsia="仿宋_GB2312" w:cs="仿宋_GB2312"/>
                <w:sz w:val="22"/>
                <w:szCs w:val="22"/>
                <w:lang w:val="en-US" w:eastAsia="zh-CN" w:bidi="ar"/>
              </w:rPr>
              <w:t>3—5t</w:t>
            </w:r>
            <w:r>
              <w:rPr>
                <w:rFonts w:hint="eastAsia" w:ascii="Times New Roman" w:hAnsi="Times New Roman" w:eastAsia="仿宋_GB2312" w:cs="仿宋_GB2312"/>
                <w:i w:val="0"/>
                <w:iCs w:val="0"/>
                <w:color w:val="000000"/>
                <w:kern w:val="0"/>
                <w:sz w:val="22"/>
                <w:szCs w:val="22"/>
                <w:u w:val="none"/>
                <w:lang w:val="en-US" w:eastAsia="en-US" w:bidi="ar"/>
              </w:rPr>
              <w:t>批式静态谷物烘干机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3t≤</w:t>
            </w:r>
            <w:r>
              <w:rPr>
                <w:rFonts w:hint="eastAsia" w:ascii="Times New Roman" w:hAnsi="Times New Roman" w:eastAsia="仿宋_GB2312" w:cs="仿宋_GB2312"/>
                <w:i w:val="0"/>
                <w:iCs w:val="0"/>
                <w:color w:val="000000"/>
                <w:kern w:val="0"/>
                <w:sz w:val="22"/>
                <w:szCs w:val="22"/>
                <w:u w:val="none"/>
                <w:lang w:val="en-US" w:eastAsia="en-US" w:bidi="ar"/>
              </w:rPr>
              <w:t>装载量＜</w:t>
            </w:r>
            <w:r>
              <w:rPr>
                <w:rStyle w:val="11"/>
                <w:rFonts w:hint="eastAsia" w:ascii="Times New Roman" w:hAnsi="Times New Roman" w:eastAsia="仿宋_GB2312" w:cs="仿宋_GB2312"/>
                <w:sz w:val="22"/>
                <w:szCs w:val="22"/>
                <w:lang w:val="en-US" w:eastAsia="zh-CN" w:bidi="ar"/>
              </w:rPr>
              <w:t>5t</w:t>
            </w:r>
            <w:r>
              <w:rPr>
                <w:rFonts w:hint="eastAsia" w:ascii="Times New Roman" w:hAnsi="Times New Roman" w:eastAsia="仿宋_GB2312" w:cs="仿宋_GB2312"/>
                <w:i w:val="0"/>
                <w:iCs w:val="0"/>
                <w:color w:val="000000"/>
                <w:kern w:val="0"/>
                <w:sz w:val="22"/>
                <w:szCs w:val="22"/>
                <w:u w:val="none"/>
                <w:lang w:val="en-US" w:eastAsia="en-US" w:bidi="ar"/>
              </w:rPr>
              <w:t>；批式静态</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37.13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装载量</w:t>
            </w:r>
            <w:r>
              <w:rPr>
                <w:rStyle w:val="11"/>
                <w:rFonts w:hint="eastAsia" w:ascii="Times New Roman" w:hAnsi="Times New Roman" w:eastAsia="仿宋_GB2312" w:cs="仿宋_GB2312"/>
                <w:sz w:val="22"/>
                <w:szCs w:val="22"/>
                <w:lang w:val="en-US" w:eastAsia="zh-CN" w:bidi="ar"/>
              </w:rPr>
              <w:t>5t</w:t>
            </w:r>
            <w:r>
              <w:rPr>
                <w:rFonts w:hint="eastAsia" w:ascii="Times New Roman" w:hAnsi="Times New Roman" w:eastAsia="仿宋_GB2312" w:cs="仿宋_GB2312"/>
                <w:i w:val="0"/>
                <w:iCs w:val="0"/>
                <w:color w:val="000000"/>
                <w:kern w:val="0"/>
                <w:sz w:val="22"/>
                <w:szCs w:val="22"/>
                <w:u w:val="none"/>
                <w:lang w:val="en-US" w:eastAsia="en-US" w:bidi="ar"/>
              </w:rPr>
              <w:t>及以上批式静态谷物烘干机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装载量</w:t>
            </w:r>
            <w:r>
              <w:rPr>
                <w:rStyle w:val="11"/>
                <w:rFonts w:hint="eastAsia" w:ascii="Times New Roman" w:hAnsi="Times New Roman" w:eastAsia="仿宋_GB2312" w:cs="仿宋_GB2312"/>
                <w:sz w:val="22"/>
                <w:szCs w:val="22"/>
                <w:lang w:val="en-US" w:eastAsia="zh-CN" w:bidi="ar"/>
              </w:rPr>
              <w:t>≥5t</w:t>
            </w:r>
            <w:r>
              <w:rPr>
                <w:rFonts w:hint="eastAsia" w:ascii="Times New Roman" w:hAnsi="Times New Roman" w:eastAsia="仿宋_GB2312" w:cs="仿宋_GB2312"/>
                <w:i w:val="0"/>
                <w:iCs w:val="0"/>
                <w:color w:val="000000"/>
                <w:kern w:val="0"/>
                <w:sz w:val="22"/>
                <w:szCs w:val="22"/>
                <w:u w:val="none"/>
                <w:lang w:val="en-US" w:eastAsia="en-US" w:bidi="ar"/>
              </w:rPr>
              <w:t>；批式静态</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w:t>
            </w:r>
            <w:r>
              <w:rPr>
                <w:rFonts w:hint="eastAsia" w:ascii="Times New Roman" w:hAnsi="Times New Roman" w:eastAsia="仿宋_GB2312" w:cs="仿宋_GB2312"/>
                <w:i w:val="0"/>
                <w:iCs w:val="0"/>
                <w:color w:val="000000"/>
                <w:kern w:val="0"/>
                <w:sz w:val="22"/>
                <w:szCs w:val="22"/>
                <w:u w:val="none"/>
                <w:lang w:val="en-US" w:eastAsia="en-US" w:bidi="ar"/>
              </w:rPr>
              <w:t>碾米机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碾米机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碾米装置</w:t>
            </w:r>
            <w:r>
              <w:rPr>
                <w:rStyle w:val="11"/>
                <w:rFonts w:hint="eastAsia" w:ascii="Times New Roman" w:hAnsi="Times New Roman" w:eastAsia="仿宋_GB2312" w:cs="仿宋_GB2312"/>
                <w:sz w:val="22"/>
                <w:szCs w:val="22"/>
                <w:lang w:val="en-US" w:eastAsia="zh-CN" w:bidi="ar"/>
              </w:rPr>
              <w:t>1</w:t>
            </w:r>
            <w:r>
              <w:rPr>
                <w:rFonts w:hint="eastAsia" w:ascii="Times New Roman" w:hAnsi="Times New Roman" w:eastAsia="仿宋_GB2312" w:cs="仿宋_GB2312"/>
                <w:i w:val="0"/>
                <w:iCs w:val="0"/>
                <w:color w:val="000000"/>
                <w:kern w:val="0"/>
                <w:sz w:val="22"/>
                <w:szCs w:val="22"/>
                <w:u w:val="none"/>
                <w:lang w:val="en-US" w:eastAsia="en-US" w:bidi="ar"/>
              </w:rPr>
              <w:t>套（不含动力）</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7.5kw</w:t>
            </w:r>
            <w:r>
              <w:rPr>
                <w:rFonts w:hint="eastAsia" w:ascii="Times New Roman" w:hAnsi="Times New Roman" w:eastAsia="仿宋_GB2312" w:cs="仿宋_GB2312"/>
                <w:i w:val="0"/>
                <w:iCs w:val="0"/>
                <w:color w:val="000000"/>
                <w:kern w:val="0"/>
                <w:sz w:val="22"/>
                <w:szCs w:val="22"/>
                <w:u w:val="none"/>
                <w:lang w:val="en-US" w:eastAsia="en-US" w:bidi="ar"/>
              </w:rPr>
              <w:t>及以上组合米机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动力：电机；功率</w:t>
            </w:r>
            <w:r>
              <w:rPr>
                <w:rStyle w:val="11"/>
                <w:rFonts w:hint="eastAsia" w:ascii="Times New Roman" w:hAnsi="Times New Roman" w:eastAsia="仿宋_GB2312" w:cs="仿宋_GB2312"/>
                <w:sz w:val="22"/>
                <w:szCs w:val="22"/>
                <w:lang w:val="en-US" w:eastAsia="zh-CN" w:bidi="ar"/>
              </w:rPr>
              <w:t>≥7.5kw</w:t>
            </w:r>
            <w:r>
              <w:rPr>
                <w:rFonts w:hint="eastAsia" w:ascii="Times New Roman" w:hAnsi="Times New Roman" w:eastAsia="仿宋_GB2312" w:cs="仿宋_GB2312"/>
                <w:i w:val="0"/>
                <w:iCs w:val="0"/>
                <w:color w:val="000000"/>
                <w:kern w:val="0"/>
                <w:sz w:val="22"/>
                <w:szCs w:val="22"/>
                <w:u w:val="none"/>
                <w:lang w:val="en-US" w:eastAsia="en-US" w:bidi="ar"/>
              </w:rPr>
              <w:t>；具备剥壳、清选、碾米、抛光功能</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≥7.5kw</w:t>
            </w:r>
            <w:r>
              <w:rPr>
                <w:rFonts w:hint="eastAsia" w:ascii="Times New Roman" w:hAnsi="Times New Roman" w:eastAsia="仿宋_GB2312" w:cs="仿宋_GB2312"/>
                <w:i w:val="0"/>
                <w:iCs w:val="0"/>
                <w:color w:val="000000"/>
                <w:kern w:val="0"/>
                <w:sz w:val="22"/>
                <w:szCs w:val="22"/>
                <w:u w:val="none"/>
                <w:lang w:val="en-US" w:eastAsia="en-US" w:bidi="ar"/>
              </w:rPr>
              <w:t>，剥壳机一台，清选机一台，碾米装置一套</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w:t>
            </w:r>
            <w:r>
              <w:rPr>
                <w:rFonts w:hint="eastAsia" w:ascii="Times New Roman" w:hAnsi="Times New Roman" w:eastAsia="仿宋_GB2312" w:cs="仿宋_GB2312"/>
                <w:i w:val="0"/>
                <w:iCs w:val="0"/>
                <w:color w:val="000000"/>
                <w:kern w:val="0"/>
                <w:sz w:val="22"/>
                <w:szCs w:val="22"/>
                <w:u w:val="none"/>
                <w:lang w:val="en-US" w:eastAsia="en-US" w:bidi="ar"/>
              </w:rPr>
              <w:t>粮食色选机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以下大米色选机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60</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60—300</w:t>
            </w:r>
            <w:r>
              <w:rPr>
                <w:rFonts w:hint="eastAsia" w:ascii="Times New Roman" w:hAnsi="Times New Roman" w:eastAsia="仿宋_GB2312" w:cs="仿宋_GB2312"/>
                <w:i w:val="0"/>
                <w:iCs w:val="0"/>
                <w:color w:val="000000"/>
                <w:kern w:val="0"/>
                <w:sz w:val="22"/>
                <w:szCs w:val="22"/>
                <w:u w:val="none"/>
                <w:lang w:val="en-US" w:eastAsia="en-US" w:bidi="ar"/>
              </w:rPr>
              <w:t>大米色选机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300</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300—450</w:t>
            </w:r>
            <w:r>
              <w:rPr>
                <w:rFonts w:hint="eastAsia" w:ascii="Times New Roman" w:hAnsi="Times New Roman" w:eastAsia="仿宋_GB2312" w:cs="仿宋_GB2312"/>
                <w:i w:val="0"/>
                <w:iCs w:val="0"/>
                <w:color w:val="000000"/>
                <w:kern w:val="0"/>
                <w:sz w:val="22"/>
                <w:szCs w:val="22"/>
                <w:u w:val="none"/>
                <w:lang w:val="en-US" w:eastAsia="en-US" w:bidi="ar"/>
              </w:rPr>
              <w:t>大米色选机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≤450</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执行单元数大于</w:t>
            </w:r>
            <w:r>
              <w:rPr>
                <w:rStyle w:val="11"/>
                <w:rFonts w:hint="eastAsia" w:ascii="Times New Roman" w:hAnsi="Times New Roman" w:eastAsia="仿宋_GB2312" w:cs="仿宋_GB2312"/>
                <w:sz w:val="22"/>
                <w:szCs w:val="22"/>
                <w:lang w:val="en-US" w:eastAsia="zh-CN" w:bidi="ar"/>
              </w:rPr>
              <w:t>450</w:t>
            </w:r>
            <w:r>
              <w:rPr>
                <w:rFonts w:hint="eastAsia" w:ascii="Times New Roman" w:hAnsi="Times New Roman" w:eastAsia="仿宋_GB2312" w:cs="仿宋_GB2312"/>
                <w:i w:val="0"/>
                <w:iCs w:val="0"/>
                <w:color w:val="000000"/>
                <w:kern w:val="0"/>
                <w:sz w:val="22"/>
                <w:szCs w:val="22"/>
                <w:u w:val="none"/>
                <w:lang w:val="en-US" w:eastAsia="en-US" w:bidi="ar"/>
              </w:rPr>
              <w:t>大米色选机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450</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以下杂粮色选机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60</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60—300</w:t>
            </w:r>
            <w:r>
              <w:rPr>
                <w:rFonts w:hint="eastAsia" w:ascii="Times New Roman" w:hAnsi="Times New Roman" w:eastAsia="仿宋_GB2312" w:cs="仿宋_GB2312"/>
                <w:i w:val="0"/>
                <w:iCs w:val="0"/>
                <w:color w:val="000000"/>
                <w:kern w:val="0"/>
                <w:sz w:val="22"/>
                <w:szCs w:val="22"/>
                <w:u w:val="none"/>
                <w:lang w:val="en-US" w:eastAsia="en-US" w:bidi="ar"/>
              </w:rPr>
              <w:t>杂粮色选机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300</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八、粮油糖初加工机械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（二十一）粮食初加工机械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w:t>
            </w:r>
            <w:r>
              <w:rPr>
                <w:rFonts w:hint="eastAsia" w:ascii="Times New Roman" w:hAnsi="Times New Roman" w:eastAsia="仿宋_GB2312" w:cs="仿宋_GB2312"/>
                <w:i w:val="0"/>
                <w:iCs w:val="0"/>
                <w:color w:val="000000"/>
                <w:kern w:val="0"/>
                <w:sz w:val="22"/>
                <w:szCs w:val="22"/>
                <w:u w:val="none"/>
                <w:lang w:val="en-US" w:eastAsia="en-US" w:bidi="ar"/>
              </w:rPr>
              <w:t>粮食色选机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300—450</w:t>
            </w:r>
            <w:r>
              <w:rPr>
                <w:rFonts w:hint="eastAsia" w:ascii="Times New Roman" w:hAnsi="Times New Roman" w:eastAsia="仿宋_GB2312" w:cs="仿宋_GB2312"/>
                <w:i w:val="0"/>
                <w:iCs w:val="0"/>
                <w:color w:val="000000"/>
                <w:kern w:val="0"/>
                <w:sz w:val="22"/>
                <w:szCs w:val="22"/>
                <w:u w:val="none"/>
                <w:lang w:val="en-US" w:eastAsia="en-US" w:bidi="ar"/>
              </w:rPr>
              <w:t>杂粮色选机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w:t>
            </w: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450</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39.8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450</w:t>
            </w:r>
            <w:r>
              <w:rPr>
                <w:rFonts w:hint="eastAsia" w:ascii="Times New Roman" w:hAnsi="Times New Roman" w:eastAsia="仿宋_GB2312" w:cs="仿宋_GB2312"/>
                <w:i w:val="0"/>
                <w:iCs w:val="0"/>
                <w:color w:val="000000"/>
                <w:kern w:val="0"/>
                <w:sz w:val="22"/>
                <w:szCs w:val="22"/>
                <w:u w:val="none"/>
                <w:lang w:val="en-US" w:eastAsia="en-US" w:bidi="ar"/>
              </w:rPr>
              <w:t>及以上杂粮色选机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≥450</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九、果菜茶初加工机械</w:t>
            </w:r>
          </w:p>
        </w:tc>
        <w:tc>
          <w:tcPr>
            <w:tcW w:w="11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（二十二）果蔬初加工机械</w:t>
            </w:r>
          </w:p>
        </w:tc>
        <w:tc>
          <w:tcPr>
            <w:tcW w:w="7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果蔬干燥机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容积</w:t>
            </w:r>
            <w:r>
              <w:rPr>
                <w:rStyle w:val="11"/>
                <w:rFonts w:hint="eastAsia" w:ascii="Times New Roman" w:hAnsi="Times New Roman" w:eastAsia="仿宋_GB2312" w:cs="仿宋_GB2312"/>
                <w:sz w:val="22"/>
                <w:szCs w:val="22"/>
                <w:lang w:val="en-US" w:eastAsia="zh-CN" w:bidi="ar"/>
              </w:rPr>
              <w:t>40m³</w:t>
            </w:r>
            <w:r>
              <w:rPr>
                <w:rFonts w:hint="eastAsia" w:ascii="Times New Roman" w:hAnsi="Times New Roman" w:eastAsia="仿宋_GB2312" w:cs="仿宋_GB2312"/>
                <w:i w:val="0"/>
                <w:iCs w:val="0"/>
                <w:color w:val="000000"/>
                <w:kern w:val="0"/>
                <w:sz w:val="22"/>
                <w:szCs w:val="22"/>
                <w:u w:val="none"/>
                <w:lang w:val="en-US" w:eastAsia="en-US" w:bidi="ar"/>
              </w:rPr>
              <w:t>及以上果蔬烘干机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有效烘干容积</w:t>
            </w:r>
            <w:r>
              <w:rPr>
                <w:rStyle w:val="11"/>
                <w:rFonts w:hint="eastAsia" w:ascii="Times New Roman" w:hAnsi="Times New Roman" w:eastAsia="仿宋_GB2312" w:cs="仿宋_GB2312"/>
                <w:sz w:val="22"/>
                <w:szCs w:val="22"/>
                <w:lang w:val="en-US" w:eastAsia="zh-CN" w:bidi="ar"/>
              </w:rPr>
              <w:t>≥40m</w:t>
            </w:r>
            <w:r>
              <w:rPr>
                <w:rStyle w:val="11"/>
                <w:rFonts w:hint="eastAsia" w:ascii="Times New Roman" w:hAnsi="Times New Roman" w:eastAsia="仿宋_GB2312" w:cs="仿宋_GB2312"/>
                <w:sz w:val="22"/>
                <w:szCs w:val="22"/>
                <w:vertAlign w:val="superscript"/>
                <w:lang w:val="en-US" w:eastAsia="zh-CN" w:bidi="ar"/>
              </w:rPr>
              <w:t>3</w:t>
            </w:r>
            <w:r>
              <w:rPr>
                <w:rFonts w:hint="eastAsia" w:ascii="Times New Roman" w:hAnsi="Times New Roman" w:eastAsia="仿宋_GB2312" w:cs="仿宋_GB2312"/>
                <w:i w:val="0"/>
                <w:iCs w:val="0"/>
                <w:color w:val="000000"/>
                <w:kern w:val="0"/>
                <w:sz w:val="22"/>
                <w:szCs w:val="22"/>
                <w:u w:val="none"/>
                <w:lang w:val="en-US" w:eastAsia="en-US" w:bidi="ar"/>
              </w:rPr>
              <w:t>；热源装置：非燃煤型</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FF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（二十三）茶叶初加工机械</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w:t>
            </w:r>
            <w:r>
              <w:rPr>
                <w:rFonts w:hint="eastAsia" w:ascii="Times New Roman" w:hAnsi="Times New Roman" w:eastAsia="仿宋_GB2312" w:cs="仿宋_GB2312"/>
                <w:i w:val="0"/>
                <w:iCs w:val="0"/>
                <w:color w:val="000000"/>
                <w:kern w:val="0"/>
                <w:sz w:val="22"/>
                <w:szCs w:val="22"/>
                <w:u w:val="none"/>
                <w:lang w:val="en-US" w:eastAsia="en-US" w:bidi="ar"/>
              </w:rPr>
              <w:t>茶叶杀青机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滚筒直径</w:t>
            </w:r>
            <w:r>
              <w:rPr>
                <w:rStyle w:val="11"/>
                <w:rFonts w:hint="eastAsia" w:ascii="Times New Roman" w:hAnsi="Times New Roman" w:eastAsia="仿宋_GB2312" w:cs="仿宋_GB2312"/>
                <w:sz w:val="22"/>
                <w:szCs w:val="22"/>
                <w:lang w:val="en-US" w:eastAsia="zh-CN" w:bidi="ar"/>
              </w:rPr>
              <w:t>40—60cm</w:t>
            </w:r>
            <w:r>
              <w:rPr>
                <w:rFonts w:hint="eastAsia" w:ascii="Times New Roman" w:hAnsi="Times New Roman" w:eastAsia="仿宋_GB2312" w:cs="仿宋_GB2312"/>
                <w:i w:val="0"/>
                <w:iCs w:val="0"/>
                <w:color w:val="000000"/>
                <w:kern w:val="0"/>
                <w:sz w:val="22"/>
                <w:szCs w:val="22"/>
                <w:u w:val="none"/>
                <w:lang w:val="en-US" w:eastAsia="en-US" w:bidi="ar"/>
              </w:rPr>
              <w:t>杀青机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含热源装置；</w:t>
            </w:r>
            <w:r>
              <w:rPr>
                <w:rStyle w:val="11"/>
                <w:rFonts w:hint="eastAsia" w:ascii="Times New Roman" w:hAnsi="Times New Roman" w:eastAsia="仿宋_GB2312" w:cs="仿宋_GB2312"/>
                <w:sz w:val="22"/>
                <w:szCs w:val="22"/>
                <w:lang w:val="en-US" w:eastAsia="zh-CN" w:bidi="ar"/>
              </w:rPr>
              <w:t>40cm≤</w:t>
            </w:r>
            <w:r>
              <w:rPr>
                <w:rFonts w:hint="eastAsia" w:ascii="Times New Roman" w:hAnsi="Times New Roman" w:eastAsia="仿宋_GB2312" w:cs="仿宋_GB2312"/>
                <w:i w:val="0"/>
                <w:iCs w:val="0"/>
                <w:color w:val="000000"/>
                <w:kern w:val="0"/>
                <w:sz w:val="22"/>
                <w:szCs w:val="22"/>
                <w:u w:val="none"/>
                <w:lang w:val="en-US" w:eastAsia="en-US" w:bidi="ar"/>
              </w:rPr>
              <w:t>滚筒直径＜</w:t>
            </w:r>
            <w:r>
              <w:rPr>
                <w:rStyle w:val="11"/>
                <w:rFonts w:hint="eastAsia" w:ascii="Times New Roman" w:hAnsi="Times New Roman" w:eastAsia="仿宋_GB2312" w:cs="仿宋_GB2312"/>
                <w:sz w:val="22"/>
                <w:szCs w:val="22"/>
                <w:lang w:val="en-US" w:eastAsia="zh-CN" w:bidi="ar"/>
              </w:rPr>
              <w:t>60cm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滚筒直径</w:t>
            </w:r>
            <w:r>
              <w:rPr>
                <w:rStyle w:val="11"/>
                <w:rFonts w:hint="eastAsia" w:ascii="Times New Roman" w:hAnsi="Times New Roman" w:eastAsia="仿宋_GB2312" w:cs="仿宋_GB2312"/>
                <w:sz w:val="22"/>
                <w:szCs w:val="22"/>
                <w:lang w:val="en-US" w:eastAsia="zh-CN" w:bidi="ar"/>
              </w:rPr>
              <w:t>60—80cm</w:t>
            </w:r>
            <w:r>
              <w:rPr>
                <w:rFonts w:hint="eastAsia" w:ascii="Times New Roman" w:hAnsi="Times New Roman" w:eastAsia="仿宋_GB2312" w:cs="仿宋_GB2312"/>
                <w:i w:val="0"/>
                <w:iCs w:val="0"/>
                <w:color w:val="000000"/>
                <w:kern w:val="0"/>
                <w:sz w:val="22"/>
                <w:szCs w:val="22"/>
                <w:u w:val="none"/>
                <w:lang w:val="en-US" w:eastAsia="en-US" w:bidi="ar"/>
              </w:rPr>
              <w:t>杀青机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含热源装置；</w:t>
            </w:r>
            <w:r>
              <w:rPr>
                <w:rStyle w:val="11"/>
                <w:rFonts w:hint="eastAsia" w:ascii="Times New Roman" w:hAnsi="Times New Roman" w:eastAsia="仿宋_GB2312" w:cs="仿宋_GB2312"/>
                <w:sz w:val="22"/>
                <w:szCs w:val="22"/>
                <w:lang w:val="en-US" w:eastAsia="zh-CN" w:bidi="ar"/>
              </w:rPr>
              <w:t>60cm≤</w:t>
            </w:r>
            <w:r>
              <w:rPr>
                <w:rFonts w:hint="eastAsia" w:ascii="Times New Roman" w:hAnsi="Times New Roman" w:eastAsia="仿宋_GB2312" w:cs="仿宋_GB2312"/>
                <w:i w:val="0"/>
                <w:iCs w:val="0"/>
                <w:color w:val="000000"/>
                <w:kern w:val="0"/>
                <w:sz w:val="22"/>
                <w:szCs w:val="22"/>
                <w:u w:val="none"/>
                <w:lang w:val="en-US" w:eastAsia="en-US" w:bidi="ar"/>
              </w:rPr>
              <w:t>滚筒直径＜</w:t>
            </w:r>
            <w:r>
              <w:rPr>
                <w:rStyle w:val="11"/>
                <w:rFonts w:hint="eastAsia" w:ascii="Times New Roman" w:hAnsi="Times New Roman" w:eastAsia="仿宋_GB2312" w:cs="仿宋_GB2312"/>
                <w:sz w:val="22"/>
                <w:szCs w:val="22"/>
                <w:lang w:val="en-US" w:eastAsia="zh-CN" w:bidi="ar"/>
              </w:rPr>
              <w:t>80cm</w:t>
            </w:r>
            <w:r>
              <w:rPr>
                <w:rFonts w:hint="eastAsia" w:ascii="Times New Roman" w:hAnsi="Times New Roman" w:eastAsia="仿宋_GB2312" w:cs="仿宋_GB2312"/>
                <w:i w:val="0"/>
                <w:iCs w:val="0"/>
                <w:color w:val="000000"/>
                <w:kern w:val="0"/>
                <w:sz w:val="22"/>
                <w:szCs w:val="22"/>
                <w:u w:val="none"/>
                <w:lang w:val="en-US" w:eastAsia="en-US" w:bidi="ar"/>
              </w:rPr>
              <w:t>，滚筒长度</w:t>
            </w:r>
            <w:r>
              <w:rPr>
                <w:rStyle w:val="11"/>
                <w:rFonts w:hint="eastAsia" w:ascii="Times New Roman" w:hAnsi="Times New Roman" w:eastAsia="仿宋_GB2312" w:cs="仿宋_GB2312"/>
                <w:sz w:val="22"/>
                <w:szCs w:val="22"/>
                <w:lang w:val="en-US" w:eastAsia="zh-CN" w:bidi="ar"/>
              </w:rPr>
              <w:t>≥330cm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w:t>
            </w:r>
            <w:r>
              <w:rPr>
                <w:rFonts w:hint="eastAsia" w:ascii="Times New Roman" w:hAnsi="Times New Roman" w:eastAsia="仿宋_GB2312" w:cs="仿宋_GB2312"/>
                <w:i w:val="0"/>
                <w:iCs w:val="0"/>
                <w:color w:val="000000"/>
                <w:kern w:val="0"/>
                <w:sz w:val="22"/>
                <w:szCs w:val="22"/>
                <w:u w:val="none"/>
                <w:lang w:val="en-US" w:eastAsia="en-US" w:bidi="ar"/>
              </w:rPr>
              <w:t>茶叶揉捻机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11"/>
                <w:rFonts w:hint="eastAsia" w:ascii="Times New Roman" w:hAnsi="Times New Roman" w:eastAsia="仿宋_GB2312" w:cs="仿宋_GB2312"/>
                <w:sz w:val="22"/>
                <w:szCs w:val="22"/>
                <w:lang w:val="en-US" w:eastAsia="zh-CN" w:bidi="ar"/>
              </w:rPr>
              <w:t>35—50cm</w:t>
            </w:r>
            <w:r>
              <w:rPr>
                <w:rFonts w:hint="eastAsia" w:ascii="Times New Roman" w:hAnsi="Times New Roman" w:eastAsia="仿宋_GB2312" w:cs="仿宋_GB2312"/>
                <w:i w:val="0"/>
                <w:iCs w:val="0"/>
                <w:color w:val="000000"/>
                <w:kern w:val="0"/>
                <w:sz w:val="22"/>
                <w:szCs w:val="22"/>
                <w:u w:val="none"/>
                <w:lang w:val="en-US" w:eastAsia="en-US" w:bidi="ar"/>
              </w:rPr>
              <w:t>揉捻机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35cm≤</w:t>
            </w: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11"/>
                <w:rFonts w:hint="eastAsia" w:ascii="Times New Roman" w:hAnsi="Times New Roman" w:eastAsia="仿宋_GB2312" w:cs="仿宋_GB2312"/>
                <w:sz w:val="22"/>
                <w:szCs w:val="22"/>
                <w:lang w:val="en-US" w:eastAsia="zh-CN" w:bidi="ar"/>
              </w:rPr>
              <w:t>50cm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11"/>
                <w:rFonts w:hint="eastAsia" w:ascii="Times New Roman" w:hAnsi="Times New Roman" w:eastAsia="仿宋_GB2312" w:cs="仿宋_GB2312"/>
                <w:sz w:val="22"/>
                <w:szCs w:val="22"/>
                <w:lang w:val="en-US" w:eastAsia="zh-CN" w:bidi="ar"/>
              </w:rPr>
              <w:t>50—60cm</w:t>
            </w:r>
            <w:r>
              <w:rPr>
                <w:rFonts w:hint="eastAsia" w:ascii="Times New Roman" w:hAnsi="Times New Roman" w:eastAsia="仿宋_GB2312" w:cs="仿宋_GB2312"/>
                <w:i w:val="0"/>
                <w:iCs w:val="0"/>
                <w:color w:val="000000"/>
                <w:kern w:val="0"/>
                <w:sz w:val="22"/>
                <w:szCs w:val="22"/>
                <w:u w:val="none"/>
                <w:lang w:val="en-US" w:eastAsia="en-US" w:bidi="ar"/>
              </w:rPr>
              <w:t>揉捻机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50cm≤</w:t>
            </w: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11"/>
                <w:rFonts w:hint="eastAsia" w:ascii="Times New Roman" w:hAnsi="Times New Roman" w:eastAsia="仿宋_GB2312" w:cs="仿宋_GB2312"/>
                <w:sz w:val="22"/>
                <w:szCs w:val="22"/>
                <w:lang w:val="en-US" w:eastAsia="zh-CN" w:bidi="ar"/>
              </w:rPr>
              <w:t>60cm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bidi="ar"/>
              </w:rPr>
              <w:t>揉筒直径</w:t>
            </w:r>
            <w:r>
              <w:rPr>
                <w:rStyle w:val="11"/>
                <w:rFonts w:hint="eastAsia" w:ascii="Times New Roman" w:hAnsi="Times New Roman" w:eastAsia="仿宋_GB2312" w:cs="仿宋_GB2312"/>
                <w:spacing w:val="-11"/>
                <w:sz w:val="22"/>
                <w:szCs w:val="22"/>
                <w:lang w:val="en-US" w:eastAsia="zh-CN" w:bidi="ar"/>
              </w:rPr>
              <w:t>60cm</w:t>
            </w:r>
            <w:r>
              <w:rPr>
                <w:rFonts w:hint="eastAsia" w:ascii="Times New Roman" w:hAnsi="Times New Roman" w:eastAsia="仿宋_GB2312" w:cs="仿宋_GB2312"/>
                <w:i w:val="0"/>
                <w:iCs w:val="0"/>
                <w:color w:val="000000"/>
                <w:spacing w:val="-11"/>
                <w:kern w:val="0"/>
                <w:sz w:val="22"/>
                <w:szCs w:val="22"/>
                <w:u w:val="none"/>
                <w:lang w:val="en-US" w:eastAsia="en-US" w:bidi="ar"/>
              </w:rPr>
              <w:t>及以上揉捻机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揉筒直径</w:t>
            </w:r>
            <w:r>
              <w:rPr>
                <w:rStyle w:val="11"/>
                <w:rFonts w:hint="eastAsia" w:ascii="Times New Roman" w:hAnsi="Times New Roman" w:eastAsia="仿宋_GB2312" w:cs="仿宋_GB2312"/>
                <w:sz w:val="22"/>
                <w:szCs w:val="22"/>
                <w:lang w:val="en-US" w:eastAsia="zh-CN" w:bidi="ar"/>
              </w:rPr>
              <w:t>≥60cm</w:t>
            </w:r>
            <w:r>
              <w:rPr>
                <w:rFonts w:hint="eastAsia" w:ascii="Times New Roman" w:hAnsi="Times New Roman" w:eastAsia="仿宋_GB2312" w:cs="仿宋_GB2312"/>
                <w:i w:val="0"/>
                <w:iCs w:val="0"/>
                <w:color w:val="000000"/>
                <w:kern w:val="0"/>
                <w:sz w:val="22"/>
                <w:szCs w:val="22"/>
                <w:u w:val="none"/>
                <w:lang w:val="en-US" w:eastAsia="en-US" w:bidi="ar"/>
              </w:rPr>
              <w:t>；含动力</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w:t>
            </w:r>
            <w:r>
              <w:rPr>
                <w:rFonts w:hint="eastAsia" w:ascii="Times New Roman" w:hAnsi="Times New Roman" w:eastAsia="仿宋_GB2312" w:cs="仿宋_GB2312"/>
                <w:i w:val="0"/>
                <w:iCs w:val="0"/>
                <w:color w:val="000000"/>
                <w:kern w:val="0"/>
                <w:sz w:val="22"/>
                <w:szCs w:val="22"/>
                <w:u w:val="none"/>
                <w:lang w:val="en-US" w:eastAsia="en-US" w:bidi="ar"/>
              </w:rPr>
              <w:t>茶叶理条机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11"/>
                <w:rFonts w:hint="eastAsia" w:ascii="Times New Roman" w:hAnsi="Times New Roman" w:eastAsia="仿宋_GB2312" w:cs="仿宋_GB2312"/>
                <w:sz w:val="22"/>
                <w:szCs w:val="22"/>
                <w:lang w:val="en-US" w:eastAsia="zh-CN" w:bidi="ar"/>
              </w:rPr>
              <w:t>0.5—1m</w:t>
            </w:r>
            <w:r>
              <w:rPr>
                <w:rStyle w:val="11"/>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茶叶理条机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茶叶理条机；</w:t>
            </w:r>
            <w:r>
              <w:rPr>
                <w:rStyle w:val="11"/>
                <w:rFonts w:hint="eastAsia" w:ascii="Times New Roman" w:hAnsi="Times New Roman" w:eastAsia="仿宋_GB2312" w:cs="仿宋_GB2312"/>
                <w:sz w:val="22"/>
                <w:szCs w:val="22"/>
                <w:lang w:val="en-US" w:eastAsia="zh-CN" w:bidi="ar"/>
              </w:rPr>
              <w:t xml:space="preserve">0.5 </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11"/>
                <w:rFonts w:hint="eastAsia" w:ascii="Times New Roman" w:hAnsi="Times New Roman" w:eastAsia="仿宋_GB2312" w:cs="仿宋_GB2312"/>
                <w:sz w:val="22"/>
                <w:szCs w:val="22"/>
                <w:lang w:val="en-US" w:eastAsia="zh-CN" w:bidi="ar"/>
              </w:rPr>
              <w:t>1m</w:t>
            </w:r>
            <w:r>
              <w:rPr>
                <w:rStyle w:val="11"/>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2640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11"/>
                <w:rFonts w:hint="eastAsia" w:ascii="Times New Roman" w:hAnsi="Times New Roman" w:eastAsia="仿宋_GB2312" w:cs="仿宋_GB2312"/>
                <w:sz w:val="22"/>
                <w:szCs w:val="22"/>
                <w:lang w:val="en-US" w:eastAsia="zh-CN" w:bidi="ar"/>
              </w:rPr>
              <w:t>1—2.5m</w:t>
            </w:r>
            <w:r>
              <w:rPr>
                <w:rStyle w:val="11"/>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茶叶理条机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茶叶理条机；</w:t>
            </w:r>
            <w:r>
              <w:rPr>
                <w:rStyle w:val="11"/>
                <w:rFonts w:hint="eastAsia" w:ascii="Times New Roman" w:hAnsi="Times New Roman" w:eastAsia="仿宋_GB2312" w:cs="仿宋_GB2312"/>
                <w:sz w:val="22"/>
                <w:szCs w:val="22"/>
                <w:lang w:val="en-US" w:eastAsia="zh-CN" w:bidi="ar"/>
              </w:rPr>
              <w:t>1m</w:t>
            </w:r>
            <w:r>
              <w:rPr>
                <w:rStyle w:val="11"/>
                <w:rFonts w:hint="eastAsia" w:ascii="Times New Roman" w:hAnsi="Times New Roman" w:eastAsia="仿宋_GB2312" w:cs="仿宋_GB2312"/>
                <w:sz w:val="22"/>
                <w:szCs w:val="22"/>
                <w:vertAlign w:val="superscript"/>
                <w:lang w:val="en-US" w:eastAsia="zh-CN" w:bidi="ar"/>
              </w:rPr>
              <w:t>2</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11"/>
                <w:rFonts w:hint="eastAsia" w:ascii="Times New Roman" w:hAnsi="Times New Roman" w:eastAsia="仿宋_GB2312" w:cs="仿宋_GB2312"/>
                <w:sz w:val="22"/>
                <w:szCs w:val="22"/>
                <w:lang w:val="en-US" w:eastAsia="zh-CN" w:bidi="ar"/>
              </w:rPr>
              <w:t>2.5m</w:t>
            </w:r>
            <w:r>
              <w:rPr>
                <w:rStyle w:val="11"/>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锅槽面积</w:t>
            </w:r>
            <w:r>
              <w:rPr>
                <w:rStyle w:val="11"/>
                <w:rFonts w:hint="eastAsia" w:ascii="Times New Roman" w:hAnsi="Times New Roman" w:eastAsia="仿宋_GB2312" w:cs="仿宋_GB2312"/>
                <w:sz w:val="22"/>
                <w:szCs w:val="22"/>
                <w:lang w:val="en-US" w:eastAsia="zh-CN" w:bidi="ar"/>
              </w:rPr>
              <w:t>2.5m</w:t>
            </w:r>
            <w:r>
              <w:rPr>
                <w:rStyle w:val="11"/>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及以上茶叶理条机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茶叶理条机；锅槽面积</w:t>
            </w:r>
            <w:r>
              <w:rPr>
                <w:rStyle w:val="11"/>
                <w:rFonts w:hint="eastAsia" w:ascii="Times New Roman" w:hAnsi="Times New Roman" w:eastAsia="仿宋_GB2312" w:cs="仿宋_GB2312"/>
                <w:sz w:val="22"/>
                <w:szCs w:val="22"/>
                <w:lang w:val="en-US" w:eastAsia="zh-CN" w:bidi="ar"/>
              </w:rPr>
              <w:t>≥2.5m</w:t>
            </w:r>
            <w:r>
              <w:rPr>
                <w:rStyle w:val="11"/>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zh-CN" w:bidi="ar"/>
              </w:rPr>
              <w:t>44.</w:t>
            </w:r>
            <w:r>
              <w:rPr>
                <w:rFonts w:hint="eastAsia" w:ascii="Times New Roman" w:hAnsi="Times New Roman" w:eastAsia="仿宋_GB2312" w:cs="仿宋_GB2312"/>
                <w:i w:val="0"/>
                <w:iCs w:val="0"/>
                <w:color w:val="000000"/>
                <w:spacing w:val="-11"/>
                <w:kern w:val="0"/>
                <w:sz w:val="22"/>
                <w:szCs w:val="22"/>
                <w:u w:val="none"/>
                <w:lang w:val="en-US" w:eastAsia="en-US" w:bidi="ar"/>
              </w:rPr>
              <w:t>茶叶炒（烘）干机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非全自动茶叶炒干机（含扁形茶炒制机）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非全自动茶叶炒干机、扁形茶炒制机</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锅（槽）全自动茶叶炒干机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全自动控制作业；</w:t>
            </w:r>
            <w:r>
              <w:rPr>
                <w:rStyle w:val="11"/>
                <w:rFonts w:hint="eastAsia" w:ascii="Times New Roman" w:hAnsi="Times New Roman" w:eastAsia="仿宋_GB2312" w:cs="仿宋_GB2312"/>
                <w:sz w:val="22"/>
                <w:szCs w:val="22"/>
                <w:lang w:val="en-US" w:eastAsia="zh-CN" w:bidi="ar"/>
              </w:rPr>
              <w:t>1—2</w:t>
            </w:r>
            <w:r>
              <w:rPr>
                <w:rFonts w:hint="eastAsia" w:ascii="Times New Roman" w:hAnsi="Times New Roman" w:eastAsia="仿宋_GB2312" w:cs="仿宋_GB2312"/>
                <w:i w:val="0"/>
                <w:iCs w:val="0"/>
                <w:color w:val="000000"/>
                <w:kern w:val="0"/>
                <w:sz w:val="22"/>
                <w:szCs w:val="22"/>
                <w:u w:val="none"/>
                <w:lang w:val="en-US" w:eastAsia="en-US" w:bidi="ar"/>
              </w:rPr>
              <w:t>锅（槽）</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烘干面积</w:t>
            </w:r>
            <w:r>
              <w:rPr>
                <w:rStyle w:val="11"/>
                <w:rFonts w:hint="eastAsia" w:ascii="Times New Roman" w:hAnsi="Times New Roman" w:eastAsia="仿宋_GB2312" w:cs="仿宋_GB2312"/>
                <w:sz w:val="22"/>
                <w:szCs w:val="22"/>
                <w:lang w:val="en-US" w:eastAsia="zh-CN" w:bidi="ar"/>
              </w:rPr>
              <w:t>10m</w:t>
            </w:r>
            <w:r>
              <w:rPr>
                <w:rStyle w:val="11"/>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以下百叶式茶叶烘干机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百叶式茶叶烘干机；烘干面积＜</w:t>
            </w:r>
            <w:r>
              <w:rPr>
                <w:rStyle w:val="11"/>
                <w:rFonts w:hint="eastAsia" w:ascii="Times New Roman" w:hAnsi="Times New Roman" w:eastAsia="仿宋_GB2312" w:cs="仿宋_GB2312"/>
                <w:sz w:val="22"/>
                <w:szCs w:val="22"/>
                <w:lang w:val="en-US" w:eastAsia="zh-CN" w:bidi="ar"/>
              </w:rPr>
              <w:t>10m</w:t>
            </w:r>
            <w:r>
              <w:rPr>
                <w:rStyle w:val="11"/>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烘干面积</w:t>
            </w:r>
            <w:r>
              <w:rPr>
                <w:rStyle w:val="11"/>
                <w:rFonts w:hint="eastAsia" w:ascii="Times New Roman" w:hAnsi="Times New Roman" w:eastAsia="仿宋_GB2312" w:cs="仿宋_GB2312"/>
                <w:sz w:val="22"/>
                <w:szCs w:val="22"/>
                <w:lang w:val="en-US" w:eastAsia="zh-CN" w:bidi="ar"/>
              </w:rPr>
              <w:t>10m</w:t>
            </w:r>
            <w:r>
              <w:rPr>
                <w:rStyle w:val="11"/>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以下连续自动式茶叶烘干机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连续自动式茶叶烘干机；烘干面积＜</w:t>
            </w:r>
            <w:r>
              <w:rPr>
                <w:rStyle w:val="11"/>
                <w:rFonts w:hint="eastAsia" w:ascii="Times New Roman" w:hAnsi="Times New Roman" w:eastAsia="仿宋_GB2312" w:cs="仿宋_GB2312"/>
                <w:sz w:val="22"/>
                <w:szCs w:val="22"/>
                <w:lang w:val="en-US" w:eastAsia="zh-CN" w:bidi="ar"/>
              </w:rPr>
              <w:t>10m</w:t>
            </w:r>
            <w:r>
              <w:rPr>
                <w:rStyle w:val="11"/>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44.5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烘干面积</w:t>
            </w:r>
            <w:r>
              <w:rPr>
                <w:rStyle w:val="11"/>
                <w:rFonts w:hint="eastAsia" w:ascii="Times New Roman" w:hAnsi="Times New Roman" w:eastAsia="仿宋_GB2312" w:cs="仿宋_GB2312"/>
                <w:sz w:val="22"/>
                <w:szCs w:val="22"/>
                <w:lang w:val="en-US" w:eastAsia="zh-CN" w:bidi="ar"/>
              </w:rPr>
              <w:t>10m</w:t>
            </w:r>
            <w:r>
              <w:rPr>
                <w:rStyle w:val="11"/>
                <w:rFonts w:hint="eastAsia" w:ascii="Times New Roman" w:hAnsi="Times New Roman" w:eastAsia="仿宋_GB2312" w:cs="仿宋_GB2312"/>
                <w:sz w:val="22"/>
                <w:szCs w:val="22"/>
                <w:vertAlign w:val="superscript"/>
                <w:lang w:val="en-US" w:eastAsia="zh-CN" w:bidi="ar"/>
              </w:rPr>
              <w:t>2</w:t>
            </w:r>
            <w:r>
              <w:rPr>
                <w:rFonts w:hint="eastAsia" w:ascii="Times New Roman" w:hAnsi="Times New Roman" w:eastAsia="仿宋_GB2312" w:cs="仿宋_GB2312"/>
                <w:i w:val="0"/>
                <w:iCs w:val="0"/>
                <w:color w:val="000000"/>
                <w:kern w:val="0"/>
                <w:sz w:val="22"/>
                <w:szCs w:val="22"/>
                <w:u w:val="none"/>
                <w:lang w:val="en-US" w:eastAsia="en-US" w:bidi="ar"/>
              </w:rPr>
              <w:t>及以上连续自动式茶叶烘干机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连续自动式茶叶烘干机；烘干面积</w:t>
            </w:r>
            <w:r>
              <w:rPr>
                <w:rStyle w:val="11"/>
                <w:rFonts w:hint="eastAsia" w:ascii="Times New Roman" w:hAnsi="Times New Roman" w:eastAsia="仿宋_GB2312" w:cs="仿宋_GB2312"/>
                <w:sz w:val="22"/>
                <w:szCs w:val="22"/>
                <w:lang w:val="en-US" w:eastAsia="zh-CN" w:bidi="ar"/>
              </w:rPr>
              <w:t>≥10m</w:t>
            </w:r>
            <w:r>
              <w:rPr>
                <w:rStyle w:val="11"/>
                <w:rFonts w:hint="eastAsia" w:ascii="Times New Roman" w:hAnsi="Times New Roman" w:eastAsia="仿宋_GB2312" w:cs="仿宋_GB2312"/>
                <w:sz w:val="22"/>
                <w:szCs w:val="22"/>
                <w:vertAlign w:val="superscript"/>
                <w:lang w:val="en-US" w:eastAsia="zh-CN" w:bidi="ar"/>
              </w:rPr>
              <w:t>2</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12100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九、果菜茶初加工机械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（二十三）茶叶初加工机械</w:t>
            </w:r>
          </w:p>
        </w:tc>
        <w:tc>
          <w:tcPr>
            <w:tcW w:w="7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茶叶色选机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128</w:t>
            </w:r>
            <w:r>
              <w:rPr>
                <w:rFonts w:hint="eastAsia" w:ascii="Times New Roman" w:hAnsi="Times New Roman" w:eastAsia="仿宋_GB2312" w:cs="仿宋_GB2312"/>
                <w:i w:val="0"/>
                <w:iCs w:val="0"/>
                <w:color w:val="000000"/>
                <w:kern w:val="0"/>
                <w:sz w:val="22"/>
                <w:szCs w:val="22"/>
                <w:u w:val="none"/>
                <w:lang w:val="en-US" w:eastAsia="en-US" w:bidi="ar"/>
              </w:rPr>
              <w:t>个及以上的茶叶色选机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执行单元数</w:t>
            </w:r>
            <w:r>
              <w:rPr>
                <w:rStyle w:val="11"/>
                <w:rFonts w:hint="eastAsia" w:ascii="Times New Roman" w:hAnsi="Times New Roman" w:eastAsia="仿宋_GB2312" w:cs="仿宋_GB2312"/>
                <w:sz w:val="22"/>
                <w:szCs w:val="22"/>
                <w:lang w:val="en-US" w:eastAsia="zh-CN" w:bidi="ar"/>
              </w:rPr>
              <w:t>≥128</w:t>
            </w:r>
            <w:r>
              <w:rPr>
                <w:rFonts w:hint="eastAsia" w:ascii="Times New Roman" w:hAnsi="Times New Roman" w:eastAsia="仿宋_GB2312" w:cs="仿宋_GB2312"/>
                <w:i w:val="0"/>
                <w:iCs w:val="0"/>
                <w:color w:val="000000"/>
                <w:kern w:val="0"/>
                <w:sz w:val="22"/>
                <w:szCs w:val="22"/>
                <w:u w:val="none"/>
                <w:lang w:val="en-US" w:eastAsia="en-US" w:bidi="ar"/>
              </w:rPr>
              <w:t>个</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p>
        </w:tc>
        <w:tc>
          <w:tcPr>
            <w:tcW w:w="7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w:t>
            </w:r>
            <w:r>
              <w:rPr>
                <w:rFonts w:hint="eastAsia" w:ascii="Times New Roman" w:hAnsi="Times New Roman" w:eastAsia="仿宋_GB2312" w:cs="仿宋_GB2312"/>
                <w:i w:val="0"/>
                <w:iCs w:val="0"/>
                <w:color w:val="000000"/>
                <w:kern w:val="0"/>
                <w:sz w:val="22"/>
                <w:szCs w:val="22"/>
                <w:u w:val="none"/>
                <w:lang w:val="en-US" w:eastAsia="en-US" w:bidi="ar"/>
              </w:rPr>
              <w:t>茶叶输送机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输送带宽度</w:t>
            </w:r>
            <w:r>
              <w:rPr>
                <w:rStyle w:val="11"/>
                <w:rFonts w:hint="eastAsia" w:ascii="Times New Roman" w:hAnsi="Times New Roman" w:eastAsia="仿宋_GB2312" w:cs="仿宋_GB2312"/>
                <w:sz w:val="22"/>
                <w:szCs w:val="22"/>
                <w:lang w:val="en-US" w:eastAsia="zh-CN" w:bidi="ar"/>
              </w:rPr>
              <w:t>30—60cm</w:t>
            </w:r>
            <w:r>
              <w:rPr>
                <w:rFonts w:hint="eastAsia" w:ascii="Times New Roman" w:hAnsi="Times New Roman" w:eastAsia="仿宋_GB2312" w:cs="仿宋_GB2312"/>
                <w:i w:val="0"/>
                <w:iCs w:val="0"/>
                <w:color w:val="000000"/>
                <w:kern w:val="0"/>
                <w:sz w:val="22"/>
                <w:szCs w:val="22"/>
                <w:u w:val="none"/>
                <w:lang w:val="en-US" w:eastAsia="en-US" w:bidi="ar"/>
              </w:rPr>
              <w:t>茶叶提升输送机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30cm≤</w:t>
            </w:r>
            <w:r>
              <w:rPr>
                <w:rFonts w:hint="eastAsia" w:ascii="Times New Roman" w:hAnsi="Times New Roman" w:eastAsia="仿宋_GB2312" w:cs="仿宋_GB2312"/>
                <w:i w:val="0"/>
                <w:iCs w:val="0"/>
                <w:color w:val="000000"/>
                <w:kern w:val="0"/>
                <w:sz w:val="22"/>
                <w:szCs w:val="22"/>
                <w:u w:val="none"/>
                <w:lang w:val="en-US" w:eastAsia="en-US" w:bidi="ar"/>
              </w:rPr>
              <w:t>输送带宽度＜</w:t>
            </w:r>
            <w:r>
              <w:rPr>
                <w:rStyle w:val="11"/>
                <w:rFonts w:hint="eastAsia" w:ascii="Times New Roman" w:hAnsi="Times New Roman" w:eastAsia="仿宋_GB2312" w:cs="仿宋_GB2312"/>
                <w:sz w:val="22"/>
                <w:szCs w:val="22"/>
                <w:lang w:val="en-US" w:eastAsia="zh-CN" w:bidi="ar"/>
              </w:rPr>
              <w:t>60cm</w:t>
            </w:r>
            <w:r>
              <w:rPr>
                <w:rFonts w:hint="eastAsia" w:ascii="Times New Roman" w:hAnsi="Times New Roman" w:eastAsia="仿宋_GB2312" w:cs="仿宋_GB2312"/>
                <w:i w:val="0"/>
                <w:iCs w:val="0"/>
                <w:color w:val="000000"/>
                <w:kern w:val="0"/>
                <w:sz w:val="22"/>
                <w:szCs w:val="22"/>
                <w:u w:val="none"/>
                <w:lang w:val="en-US" w:eastAsia="en-US" w:bidi="ar"/>
              </w:rPr>
              <w:t>；提升输送，有效</w:t>
            </w:r>
            <w:r>
              <w:rPr>
                <w:rFonts w:hint="eastAsia" w:ascii="Times New Roman" w:hAnsi="Times New Roman" w:eastAsia="仿宋_GB2312" w:cs="仿宋_GB2312"/>
                <w:i w:val="0"/>
                <w:iCs w:val="0"/>
                <w:color w:val="000000"/>
                <w:spacing w:val="-6"/>
                <w:kern w:val="0"/>
                <w:sz w:val="22"/>
                <w:szCs w:val="22"/>
                <w:u w:val="none"/>
                <w:lang w:val="en-US" w:eastAsia="en-US" w:bidi="ar"/>
              </w:rPr>
              <w:t>输送距离</w:t>
            </w:r>
            <w:r>
              <w:rPr>
                <w:rStyle w:val="11"/>
                <w:rFonts w:hint="eastAsia" w:ascii="Times New Roman" w:hAnsi="Times New Roman" w:eastAsia="仿宋_GB2312" w:cs="仿宋_GB2312"/>
                <w:spacing w:val="-6"/>
                <w:sz w:val="22"/>
                <w:szCs w:val="22"/>
                <w:lang w:val="en-US" w:eastAsia="zh-CN" w:bidi="ar"/>
              </w:rPr>
              <w:t>≥2m</w:t>
            </w:r>
            <w:r>
              <w:rPr>
                <w:rFonts w:hint="eastAsia" w:ascii="Times New Roman" w:hAnsi="Times New Roman" w:eastAsia="仿宋_GB2312" w:cs="仿宋_GB2312"/>
                <w:i w:val="0"/>
                <w:iCs w:val="0"/>
                <w:color w:val="000000"/>
                <w:spacing w:val="-6"/>
                <w:kern w:val="0"/>
                <w:sz w:val="22"/>
                <w:szCs w:val="22"/>
                <w:u w:val="none"/>
                <w:lang w:val="en-US" w:eastAsia="en-US" w:bidi="ar"/>
              </w:rPr>
              <w:t>；调速电机；输送带材质为符合食品卫生要求的不锈钢孔板或</w:t>
            </w:r>
            <w:r>
              <w:rPr>
                <w:rStyle w:val="11"/>
                <w:rFonts w:hint="eastAsia" w:ascii="Times New Roman" w:hAnsi="Times New Roman" w:eastAsia="仿宋_GB2312" w:cs="仿宋_GB2312"/>
                <w:spacing w:val="-6"/>
                <w:sz w:val="22"/>
                <w:szCs w:val="22"/>
                <w:lang w:val="en-US" w:eastAsia="zh-CN" w:bidi="ar"/>
              </w:rPr>
              <w:t>PVC</w:t>
            </w:r>
            <w:r>
              <w:rPr>
                <w:rFonts w:hint="eastAsia" w:ascii="Times New Roman" w:hAnsi="Times New Roman" w:eastAsia="仿宋_GB2312" w:cs="仿宋_GB2312"/>
                <w:i w:val="0"/>
                <w:iCs w:val="0"/>
                <w:color w:val="000000"/>
                <w:spacing w:val="-6"/>
                <w:kern w:val="0"/>
                <w:sz w:val="22"/>
                <w:szCs w:val="22"/>
                <w:u w:val="none"/>
                <w:lang w:val="en-US" w:eastAsia="en-US" w:bidi="ar"/>
              </w:rPr>
              <w:t>、</w:t>
            </w:r>
            <w:r>
              <w:rPr>
                <w:rStyle w:val="11"/>
                <w:rFonts w:hint="eastAsia" w:ascii="Times New Roman" w:hAnsi="Times New Roman" w:eastAsia="仿宋_GB2312" w:cs="仿宋_GB2312"/>
                <w:spacing w:val="-6"/>
                <w:sz w:val="22"/>
                <w:szCs w:val="22"/>
                <w:lang w:val="en-US" w:eastAsia="zh-CN" w:bidi="ar"/>
              </w:rPr>
              <w:t>PU</w:t>
            </w:r>
            <w:r>
              <w:rPr>
                <w:rFonts w:hint="eastAsia" w:ascii="Times New Roman" w:hAnsi="Times New Roman" w:eastAsia="仿宋_GB2312" w:cs="仿宋_GB2312"/>
                <w:i w:val="0"/>
                <w:iCs w:val="0"/>
                <w:color w:val="000000"/>
                <w:spacing w:val="-6"/>
                <w:kern w:val="0"/>
                <w:sz w:val="22"/>
                <w:szCs w:val="22"/>
                <w:u w:val="none"/>
                <w:lang w:val="en-US" w:eastAsia="en-US" w:bidi="ar"/>
              </w:rPr>
              <w:t>带</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马力及以下两轮驱动拖拉机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不含皮带传动轮式</w:t>
            </w:r>
            <w:r>
              <w:rPr>
                <w:rFonts w:hint="eastAsia" w:ascii="Times New Roman" w:hAnsi="Times New Roman" w:eastAsia="仿宋_GB2312" w:cs="仿宋_GB2312"/>
                <w:i w:val="0"/>
                <w:iCs w:val="0"/>
                <w:color w:val="000000"/>
                <w:spacing w:val="-11"/>
                <w:kern w:val="0"/>
                <w:sz w:val="22"/>
                <w:szCs w:val="22"/>
                <w:u w:val="none"/>
                <w:lang w:val="en-US" w:eastAsia="en-US" w:bidi="ar"/>
              </w:rPr>
              <w:t>拖拉机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20—30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30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30—40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40—50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50—60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60—70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70—80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马力两轮驱动拖拉机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马力及以上两轮驱动拖拉机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马力；驱动方式：两轮驱动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马力以下四轮驱动拖拉机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pacing w:val="-6"/>
                <w:sz w:val="22"/>
                <w:szCs w:val="22"/>
                <w:u w:val="none"/>
              </w:rPr>
            </w:pPr>
            <w:r>
              <w:rPr>
                <w:rFonts w:hint="eastAsia" w:ascii="Times New Roman" w:hAnsi="Times New Roman" w:eastAsia="仿宋_GB2312" w:cs="仿宋_GB2312"/>
                <w:i w:val="0"/>
                <w:iCs w:val="0"/>
                <w:color w:val="000000"/>
                <w:spacing w:val="-6"/>
                <w:kern w:val="0"/>
                <w:sz w:val="22"/>
                <w:szCs w:val="22"/>
                <w:u w:val="none"/>
                <w:lang w:val="en-US" w:eastAsia="en-US" w:bidi="ar"/>
              </w:rPr>
              <w:t>不含皮带传动轮式拖拉机。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20—30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30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30—40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40—50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50—60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60—70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70—80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1"/>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11"/>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1"/>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47.19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1"/>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100—120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120—140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24400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140—160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160—180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180—200</w:t>
            </w:r>
            <w:r>
              <w:rPr>
                <w:rFonts w:hint="eastAsia" w:ascii="Times New Roman" w:hAnsi="Times New Roman" w:eastAsia="仿宋_GB2312" w:cs="仿宋_GB2312"/>
                <w:i w:val="0"/>
                <w:iCs w:val="0"/>
                <w:color w:val="000000"/>
                <w:kern w:val="0"/>
                <w:sz w:val="22"/>
                <w:szCs w:val="22"/>
                <w:u w:val="none"/>
                <w:lang w:val="en-US" w:eastAsia="en-US" w:bidi="ar"/>
              </w:rPr>
              <w:t>马力四轮驱动拖拉机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30600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马力及以上四轮驱动拖拉机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1"/>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马力；驱动方式：四轮驱</w:t>
            </w:r>
            <w:r>
              <w:rPr>
                <w:rFonts w:hint="eastAsia" w:ascii="Times New Roman" w:hAnsi="Times New Roman" w:eastAsia="仿宋_GB2312" w:cs="仿宋_GB2312"/>
                <w:i w:val="0"/>
                <w:iCs w:val="0"/>
                <w:color w:val="000000"/>
                <w:spacing w:val="-6"/>
                <w:kern w:val="0"/>
                <w:sz w:val="22"/>
                <w:szCs w:val="22"/>
                <w:u w:val="none"/>
                <w:lang w:val="en-US" w:eastAsia="en-US" w:bidi="ar"/>
              </w:rPr>
              <w:t>动；换挡方式：部分动力换挡、动力换挡</w:t>
            </w:r>
            <w:r>
              <w:rPr>
                <w:rStyle w:val="11"/>
                <w:rFonts w:hint="eastAsia" w:ascii="Times New Roman" w:hAnsi="Times New Roman" w:eastAsia="仿宋_GB2312" w:cs="仿宋_GB2312"/>
                <w:spacing w:val="-6"/>
                <w:sz w:val="22"/>
                <w:szCs w:val="22"/>
                <w:lang w:val="en-US" w:eastAsia="zh-CN" w:bidi="ar"/>
              </w:rPr>
              <w:t>/</w:t>
            </w:r>
            <w:r>
              <w:rPr>
                <w:rFonts w:hint="eastAsia" w:ascii="Times New Roman" w:hAnsi="Times New Roman" w:eastAsia="仿宋_GB2312" w:cs="仿宋_GB2312"/>
                <w:i w:val="0"/>
                <w:iCs w:val="0"/>
                <w:color w:val="000000"/>
                <w:spacing w:val="-6"/>
                <w:kern w:val="0"/>
                <w:sz w:val="22"/>
                <w:szCs w:val="22"/>
                <w:u w:val="none"/>
                <w:lang w:val="en-US" w:eastAsia="en-US" w:bidi="ar"/>
              </w:rPr>
              <w:t>换向、无</w:t>
            </w:r>
            <w:r>
              <w:rPr>
                <w:rFonts w:hint="eastAsia" w:ascii="Times New Roman" w:hAnsi="Times New Roman" w:eastAsia="仿宋_GB2312" w:cs="仿宋_GB2312"/>
                <w:i w:val="0"/>
                <w:iCs w:val="0"/>
                <w:color w:val="000000"/>
                <w:kern w:val="0"/>
                <w:sz w:val="22"/>
                <w:szCs w:val="22"/>
                <w:u w:val="none"/>
                <w:lang w:val="en-US" w:eastAsia="en-US" w:bidi="ar"/>
              </w:rPr>
              <w:t>级变速；最小使用比质量</w:t>
            </w:r>
            <w:r>
              <w:rPr>
                <w:rStyle w:val="11"/>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23600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11"/>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100—120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26600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120—140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38900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140—160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41900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160—180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180—200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马力及以上四轮驱动动力换挡拖拉机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11"/>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r>
              <w:rPr>
                <w:rStyle w:val="11"/>
                <w:rFonts w:hint="eastAsia" w:ascii="Times New Roman" w:hAnsi="Times New Roman" w:eastAsia="仿宋_GB2312" w:cs="仿宋_GB2312"/>
                <w:sz w:val="22"/>
                <w:szCs w:val="22"/>
                <w:lang w:val="en-US" w:eastAsia="zh-CN" w:bidi="ar"/>
              </w:rPr>
              <w:t xml:space="preserve">        2.</w:t>
            </w:r>
            <w:r>
              <w:rPr>
                <w:rFonts w:hint="eastAsia" w:ascii="Times New Roman" w:hAnsi="Times New Roman" w:eastAsia="仿宋_GB2312" w:cs="仿宋_GB2312"/>
                <w:i w:val="0"/>
                <w:iCs w:val="0"/>
                <w:color w:val="000000"/>
                <w:kern w:val="0"/>
                <w:sz w:val="22"/>
                <w:szCs w:val="22"/>
                <w:u w:val="none"/>
                <w:lang w:val="en-US" w:eastAsia="en-US" w:bidi="ar"/>
              </w:rPr>
              <w:t>智能控制是指具备电液控制三点悬挂装置及以下至少一项功能：电液控制四轮驱动、电液控制动力输出轴、电液控制多路阀、电控液压转向。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≥36kg/kw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100—120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120—140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40600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140—160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47.39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160—180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180—200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56500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马力及以上四轮驱动动力换挡智控拖拉机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≥39kg/kw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74700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11"/>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r>
              <w:rPr>
                <w:rStyle w:val="11"/>
                <w:rFonts w:hint="eastAsia" w:ascii="Times New Roman" w:hAnsi="Times New Roman" w:eastAsia="仿宋_GB2312" w:cs="仿宋_GB2312"/>
                <w:sz w:val="22"/>
                <w:szCs w:val="22"/>
                <w:lang w:val="en-US" w:eastAsia="zh-CN" w:bidi="ar"/>
              </w:rPr>
              <w:t xml:space="preserve">        2.</w:t>
            </w:r>
            <w:r>
              <w:rPr>
                <w:rFonts w:hint="eastAsia" w:ascii="Times New Roman" w:hAnsi="Times New Roman" w:eastAsia="仿宋_GB2312" w:cs="仿宋_GB2312"/>
                <w:i w:val="0"/>
                <w:iCs w:val="0"/>
                <w:color w:val="000000"/>
                <w:kern w:val="0"/>
                <w:sz w:val="22"/>
                <w:szCs w:val="22"/>
                <w:u w:val="none"/>
                <w:lang w:val="en-US" w:eastAsia="en-US" w:bidi="ar"/>
              </w:rPr>
              <w:t>智能控制是指具备电液控制三点悬挂装置及以下至少一项功能：电液控制四轮驱动、电液控制动力输出轴、电液控制多路阀、电控液压转向。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80—90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≥36kg/kW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36kg/kW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100—120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≥39kg/kW；前装辅助驾驶（系统）设备（卫星接收机板卡类型及频点：北斗信号）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31300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120—140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120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43600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w:t>
            </w:r>
            <w:r>
              <w:rPr>
                <w:rFonts w:hint="eastAsia" w:ascii="Times New Roman" w:hAnsi="Times New Roman" w:eastAsia="仿宋_GB2312" w:cs="仿宋_GB2312"/>
                <w:i w:val="0"/>
                <w:iCs w:val="0"/>
                <w:color w:val="000000"/>
                <w:kern w:val="0"/>
                <w:sz w:val="22"/>
                <w:szCs w:val="22"/>
                <w:u w:val="none"/>
                <w:lang w:val="en-US" w:eastAsia="en-US" w:bidi="ar"/>
              </w:rPr>
              <w:t>轮式拖拉机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140—160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46600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w:t>
            </w:r>
            <w:r>
              <w:rPr>
                <w:rFonts w:hint="eastAsia" w:ascii="Times New Roman" w:hAnsi="Times New Roman" w:eastAsia="仿宋_GB2312" w:cs="仿宋_GB2312"/>
                <w:i w:val="0"/>
                <w:iCs w:val="0"/>
                <w:color w:val="000000"/>
                <w:kern w:val="0"/>
                <w:sz w:val="22"/>
                <w:szCs w:val="22"/>
                <w:u w:val="none"/>
                <w:lang w:val="en-US" w:eastAsia="en-US" w:bidi="ar"/>
              </w:rPr>
              <w:t>马力以上四轮驱动拖拉机，建议各省按照本地实际使用环境，设定具体最小使用比质量参数值。最小使用比质量（</w:t>
            </w:r>
            <w:r>
              <w:rPr>
                <w:rStyle w:val="11"/>
                <w:rFonts w:hint="eastAsia" w:ascii="Times New Roman" w:hAnsi="Times New Roman" w:eastAsia="仿宋_GB2312" w:cs="仿宋_GB2312"/>
                <w:sz w:val="22"/>
                <w:szCs w:val="22"/>
                <w:lang w:val="en-US" w:eastAsia="zh-CN" w:bidi="ar"/>
              </w:rPr>
              <w:t>kg/kw</w:t>
            </w:r>
            <w:r>
              <w:rPr>
                <w:rFonts w:hint="eastAsia" w:ascii="Times New Roman" w:hAnsi="Times New Roman" w:eastAsia="仿宋_GB2312" w:cs="仿宋_GB2312"/>
                <w:i w:val="0"/>
                <w:iCs w:val="0"/>
                <w:color w:val="000000"/>
                <w:kern w:val="0"/>
                <w:sz w:val="22"/>
                <w:szCs w:val="22"/>
                <w:u w:val="none"/>
                <w:lang w:val="en-US" w:eastAsia="en-US" w:bidi="ar"/>
              </w:rPr>
              <w:t>）</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最小使用质量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配套发动机标定功率。</w:t>
            </w:r>
            <w:r>
              <w:rPr>
                <w:rStyle w:val="11"/>
                <w:rFonts w:hint="eastAsia" w:ascii="Times New Roman" w:hAnsi="Times New Roman" w:eastAsia="仿宋_GB2312" w:cs="仿宋_GB2312"/>
                <w:sz w:val="22"/>
                <w:szCs w:val="22"/>
                <w:lang w:val="en-US" w:eastAsia="zh-CN" w:bidi="ar"/>
              </w:rPr>
              <w:t xml:space="preserve">        2.</w:t>
            </w:r>
            <w:r>
              <w:rPr>
                <w:rFonts w:hint="eastAsia" w:ascii="Times New Roman" w:hAnsi="Times New Roman" w:eastAsia="仿宋_GB2312" w:cs="仿宋_GB2312"/>
                <w:i w:val="0"/>
                <w:iCs w:val="0"/>
                <w:color w:val="000000"/>
                <w:kern w:val="0"/>
                <w:sz w:val="22"/>
                <w:szCs w:val="22"/>
                <w:u w:val="none"/>
                <w:lang w:val="en-US" w:eastAsia="en-US" w:bidi="ar"/>
              </w:rPr>
              <w:t>智能控制是指具备电液控制三点悬挂装置及以下至少一项功能：电液控制四轮驱动、电液控制动力输出轴、电液控制多路阀、电控液压转向。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160—180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180—200</w:t>
            </w:r>
            <w:r>
              <w:rPr>
                <w:rFonts w:hint="eastAsia" w:ascii="Times New Roman" w:hAnsi="Times New Roman" w:eastAsia="仿宋_GB2312" w:cs="仿宋_GB2312"/>
                <w:i w:val="0"/>
                <w:iCs w:val="0"/>
                <w:color w:val="000000"/>
                <w:kern w:val="0"/>
                <w:sz w:val="22"/>
                <w:szCs w:val="22"/>
                <w:u w:val="none"/>
                <w:lang w:val="en-US" w:eastAsia="en-US" w:bidi="ar"/>
              </w:rPr>
              <w:t>马力四轮驱动动力换挡辅助驾驶智控拖拉机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59500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47.49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马力及以上四轮驱动动力换挡辅助驾驶智控拖拉机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≥200</w:t>
            </w:r>
            <w:r>
              <w:rPr>
                <w:rFonts w:hint="eastAsia" w:ascii="Times New Roman" w:hAnsi="Times New Roman" w:eastAsia="仿宋_GB2312" w:cs="仿宋_GB2312"/>
                <w:i w:val="0"/>
                <w:iCs w:val="0"/>
                <w:color w:val="000000"/>
                <w:kern w:val="0"/>
                <w:sz w:val="22"/>
                <w:szCs w:val="22"/>
                <w:u w:val="none"/>
                <w:lang w:val="en-US" w:eastAsia="en-US" w:bidi="ar"/>
              </w:rPr>
              <w:t>马力；驱动方式：四轮驱动；换挡方式：部分动力换挡、动力换挡</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换向、无级变速；智能控制；最小使用比质量</w:t>
            </w:r>
            <w:r>
              <w:rPr>
                <w:rStyle w:val="11"/>
                <w:rFonts w:hint="eastAsia" w:ascii="Times New Roman" w:hAnsi="Times New Roman" w:eastAsia="仿宋_GB2312" w:cs="仿宋_GB2312"/>
                <w:sz w:val="22"/>
                <w:szCs w:val="22"/>
                <w:lang w:val="en-US" w:eastAsia="zh-CN" w:bidi="ar"/>
              </w:rPr>
              <w:t>≥39kg/kW</w:t>
            </w:r>
            <w:r>
              <w:rPr>
                <w:rFonts w:hint="eastAsia" w:ascii="Times New Roman" w:hAnsi="Times New Roman" w:eastAsia="仿宋_GB2312" w:cs="仿宋_GB2312"/>
                <w:i w:val="0"/>
                <w:iCs w:val="0"/>
                <w:color w:val="000000"/>
                <w:kern w:val="0"/>
                <w:sz w:val="22"/>
                <w:szCs w:val="22"/>
                <w:u w:val="none"/>
                <w:lang w:val="en-US" w:eastAsia="en-US" w:bidi="ar"/>
              </w:rPr>
              <w:t>；前装辅助驾驶（系统）设备（卫星接收机板卡类型及频点：北斗信号）</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77700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lef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w:t>
            </w:r>
            <w:r>
              <w:rPr>
                <w:rFonts w:hint="eastAsia" w:ascii="Times New Roman" w:hAnsi="Times New Roman" w:eastAsia="仿宋_GB2312" w:cs="仿宋_GB2312"/>
                <w:i w:val="0"/>
                <w:iCs w:val="0"/>
                <w:color w:val="000000"/>
                <w:kern w:val="0"/>
                <w:sz w:val="22"/>
                <w:szCs w:val="22"/>
                <w:u w:val="none"/>
                <w:lang w:val="en-US" w:eastAsia="en-US" w:bidi="ar"/>
              </w:rPr>
              <w:t>履带式拖拉机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80—100</w:t>
            </w:r>
            <w:r>
              <w:rPr>
                <w:rFonts w:hint="eastAsia" w:ascii="Times New Roman" w:hAnsi="Times New Roman" w:eastAsia="仿宋_GB2312" w:cs="仿宋_GB2312"/>
                <w:i w:val="0"/>
                <w:iCs w:val="0"/>
                <w:color w:val="000000"/>
                <w:kern w:val="0"/>
                <w:sz w:val="22"/>
                <w:szCs w:val="22"/>
                <w:u w:val="none"/>
                <w:lang w:val="en-US" w:eastAsia="en-US" w:bidi="ar"/>
              </w:rPr>
              <w:t>马力重型履带式拖拉机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马力；驱动方式：履带式；最小使用质量</w:t>
            </w:r>
            <w:r>
              <w:rPr>
                <w:rStyle w:val="11"/>
                <w:rFonts w:hint="eastAsia" w:ascii="Times New Roman" w:hAnsi="Times New Roman" w:eastAsia="仿宋_GB2312" w:cs="仿宋_GB2312"/>
                <w:sz w:val="22"/>
                <w:szCs w:val="22"/>
                <w:lang w:val="en-US" w:eastAsia="zh-CN" w:bidi="ar"/>
              </w:rPr>
              <w:t>≥6000kg</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47200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100—130</w:t>
            </w:r>
            <w:r>
              <w:rPr>
                <w:rFonts w:hint="eastAsia" w:ascii="Times New Roman" w:hAnsi="Times New Roman" w:eastAsia="仿宋_GB2312" w:cs="仿宋_GB2312"/>
                <w:i w:val="0"/>
                <w:iCs w:val="0"/>
                <w:color w:val="000000"/>
                <w:kern w:val="0"/>
                <w:sz w:val="22"/>
                <w:szCs w:val="22"/>
                <w:u w:val="none"/>
                <w:lang w:val="en-US" w:eastAsia="en-US" w:bidi="ar"/>
              </w:rPr>
              <w:t>马力重型履带式拖拉机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130</w:t>
            </w:r>
            <w:r>
              <w:rPr>
                <w:rFonts w:hint="eastAsia" w:ascii="Times New Roman" w:hAnsi="Times New Roman" w:eastAsia="仿宋_GB2312" w:cs="仿宋_GB2312"/>
                <w:i w:val="0"/>
                <w:iCs w:val="0"/>
                <w:color w:val="000000"/>
                <w:kern w:val="0"/>
                <w:sz w:val="22"/>
                <w:szCs w:val="22"/>
                <w:u w:val="none"/>
                <w:lang w:val="en-US" w:eastAsia="en-US" w:bidi="ar"/>
              </w:rPr>
              <w:t>马力；驱动方式：履带式；最小使用质量</w:t>
            </w:r>
            <w:r>
              <w:rPr>
                <w:rStyle w:val="11"/>
                <w:rFonts w:hint="eastAsia" w:ascii="Times New Roman" w:hAnsi="Times New Roman" w:eastAsia="仿宋_GB2312" w:cs="仿宋_GB2312"/>
                <w:sz w:val="22"/>
                <w:szCs w:val="22"/>
                <w:lang w:val="en-US" w:eastAsia="zh-CN" w:bidi="ar"/>
              </w:rPr>
              <w:t>≥6500kg</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58300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130—160</w:t>
            </w:r>
            <w:r>
              <w:rPr>
                <w:rFonts w:hint="eastAsia" w:ascii="Times New Roman" w:hAnsi="Times New Roman" w:eastAsia="仿宋_GB2312" w:cs="仿宋_GB2312"/>
                <w:i w:val="0"/>
                <w:iCs w:val="0"/>
                <w:color w:val="000000"/>
                <w:kern w:val="0"/>
                <w:sz w:val="22"/>
                <w:szCs w:val="22"/>
                <w:u w:val="none"/>
                <w:lang w:val="en-US" w:eastAsia="en-US" w:bidi="ar"/>
              </w:rPr>
              <w:t>马力重型履带式拖拉机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马力；驱动方式：履带式；最小使用质量</w:t>
            </w:r>
            <w:r>
              <w:rPr>
                <w:rStyle w:val="11"/>
                <w:rFonts w:hint="eastAsia" w:ascii="Times New Roman" w:hAnsi="Times New Roman" w:eastAsia="仿宋_GB2312" w:cs="仿宋_GB2312"/>
                <w:sz w:val="22"/>
                <w:szCs w:val="22"/>
                <w:lang w:val="en-US" w:eastAsia="zh-CN" w:bidi="ar"/>
              </w:rPr>
              <w:t>≥7000kg</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82200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马力及以上重型履带式拖拉机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160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功率；驱动方式：履带式；最小使用质量</w:t>
            </w:r>
            <w:r>
              <w:rPr>
                <w:rStyle w:val="11"/>
                <w:rFonts w:hint="eastAsia" w:ascii="Times New Roman" w:hAnsi="Times New Roman" w:eastAsia="仿宋_GB2312" w:cs="仿宋_GB2312"/>
                <w:sz w:val="22"/>
                <w:szCs w:val="22"/>
                <w:lang w:val="en-US" w:eastAsia="zh-CN" w:bidi="ar"/>
              </w:rPr>
              <w:t>≥8000kg</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102600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48.5</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50—70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11"/>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11"/>
                <w:rFonts w:hint="eastAsia" w:ascii="Times New Roman" w:hAnsi="Times New Roman" w:eastAsia="仿宋_GB2312" w:cs="仿宋_GB2312"/>
                <w:sz w:val="22"/>
                <w:szCs w:val="22"/>
                <w:lang w:val="en-US" w:eastAsia="zh-CN" w:bidi="ar"/>
              </w:rPr>
              <w:t>≥35kg/kw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21200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48.6</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70—90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马力；驱动方式：履带式；</w:t>
            </w:r>
            <w:r>
              <w:rPr>
                <w:rStyle w:val="11"/>
                <w:rFonts w:hint="eastAsia" w:ascii="Times New Roman" w:hAnsi="Times New Roman" w:eastAsia="仿宋_GB2312" w:cs="仿宋_GB2312"/>
                <w:sz w:val="22"/>
                <w:szCs w:val="22"/>
                <w:lang w:val="en-US" w:eastAsia="zh-CN" w:bidi="ar"/>
              </w:rPr>
              <w:t xml:space="preserve"> </w:t>
            </w:r>
            <w:r>
              <w:rPr>
                <w:rFonts w:hint="eastAsia" w:ascii="Times New Roman" w:hAnsi="Times New Roman" w:eastAsia="仿宋_GB2312" w:cs="仿宋_GB2312"/>
                <w:i w:val="0"/>
                <w:iCs w:val="0"/>
                <w:color w:val="000000"/>
                <w:kern w:val="0"/>
                <w:sz w:val="22"/>
                <w:szCs w:val="22"/>
                <w:u w:val="none"/>
                <w:lang w:val="en-US" w:eastAsia="en-US" w:bidi="ar"/>
              </w:rPr>
              <w:t>转向型式：差速式转向；最大牵引功率</w:t>
            </w:r>
            <w:r>
              <w:rPr>
                <w:rStyle w:val="11"/>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11"/>
                <w:rFonts w:hint="eastAsia" w:ascii="Times New Roman" w:hAnsi="Times New Roman" w:eastAsia="仿宋_GB2312" w:cs="仿宋_GB2312"/>
                <w:sz w:val="22"/>
                <w:szCs w:val="22"/>
                <w:lang w:val="en-US" w:eastAsia="zh-CN" w:bidi="ar"/>
              </w:rPr>
              <w:t>≥35kg/kw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28500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48.7</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90—110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90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110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11"/>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11"/>
                <w:rFonts w:hint="eastAsia" w:ascii="Times New Roman" w:hAnsi="Times New Roman" w:eastAsia="仿宋_GB2312" w:cs="仿宋_GB2312"/>
                <w:sz w:val="22"/>
                <w:szCs w:val="22"/>
                <w:lang w:val="en-US" w:eastAsia="zh-CN" w:bidi="ar"/>
              </w:rPr>
              <w:t>≥35kg/kw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48.8</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110—130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130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11"/>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11"/>
                <w:rFonts w:hint="eastAsia" w:ascii="Times New Roman" w:hAnsi="Times New Roman" w:eastAsia="仿宋_GB2312" w:cs="仿宋_GB2312"/>
                <w:sz w:val="22"/>
                <w:szCs w:val="22"/>
                <w:lang w:val="en-US" w:eastAsia="zh-CN" w:bidi="ar"/>
              </w:rPr>
              <w:t>≥40kg/kw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42200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48.9</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130—150</w:t>
            </w:r>
            <w:r>
              <w:rPr>
                <w:rFonts w:hint="eastAsia" w:ascii="Times New Roman" w:hAnsi="Times New Roman" w:eastAsia="仿宋_GB2312" w:cs="仿宋_GB2312"/>
                <w:i w:val="0"/>
                <w:iCs w:val="0"/>
                <w:color w:val="000000"/>
                <w:kern w:val="0"/>
                <w:sz w:val="22"/>
                <w:szCs w:val="22"/>
                <w:u w:val="none"/>
                <w:lang w:val="en-US" w:eastAsia="en-US" w:bidi="ar"/>
              </w:rPr>
              <w:t>马力差速转向履带式拖拉机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130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150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11"/>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11"/>
                <w:rFonts w:hint="eastAsia" w:ascii="Times New Roman" w:hAnsi="Times New Roman" w:eastAsia="仿宋_GB2312" w:cs="仿宋_GB2312"/>
                <w:sz w:val="22"/>
                <w:szCs w:val="22"/>
                <w:lang w:val="en-US" w:eastAsia="zh-CN" w:bidi="ar"/>
              </w:rPr>
              <w:t>≥40kg/kw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十、农用动力</w:t>
            </w:r>
          </w:p>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（二十四）拖拉机</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w:t>
            </w:r>
            <w:r>
              <w:rPr>
                <w:rFonts w:hint="eastAsia" w:ascii="Times New Roman" w:hAnsi="Times New Roman" w:eastAsia="仿宋_GB2312" w:cs="仿宋_GB2312"/>
                <w:i w:val="0"/>
                <w:iCs w:val="0"/>
                <w:color w:val="000000"/>
                <w:kern w:val="0"/>
                <w:sz w:val="22"/>
                <w:szCs w:val="22"/>
                <w:u w:val="none"/>
                <w:lang w:val="en-US" w:eastAsia="en-US" w:bidi="ar"/>
              </w:rPr>
              <w:t>履带式拖拉机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48.10</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150</w:t>
            </w:r>
            <w:r>
              <w:rPr>
                <w:rFonts w:hint="eastAsia" w:ascii="Times New Roman" w:hAnsi="Times New Roman" w:eastAsia="仿宋_GB2312" w:cs="仿宋_GB2312"/>
                <w:i w:val="0"/>
                <w:iCs w:val="0"/>
                <w:color w:val="000000"/>
                <w:kern w:val="0"/>
                <w:sz w:val="22"/>
                <w:szCs w:val="22"/>
                <w:u w:val="none"/>
                <w:lang w:val="en-US" w:eastAsia="en-US" w:bidi="ar"/>
              </w:rPr>
              <w:t>马力及以上差速转向履带式拖拉机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≥150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马力；驱动方式：履带式；转向型式：差速式转向；最大牵引功率</w:t>
            </w:r>
            <w:r>
              <w:rPr>
                <w:rStyle w:val="11"/>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发动机标定功率；最小使用比质量</w:t>
            </w:r>
            <w:r>
              <w:rPr>
                <w:rStyle w:val="11"/>
                <w:rFonts w:hint="eastAsia" w:ascii="Times New Roman" w:hAnsi="Times New Roman" w:eastAsia="仿宋_GB2312" w:cs="仿宋_GB2312"/>
                <w:sz w:val="22"/>
                <w:szCs w:val="22"/>
                <w:lang w:val="en-US" w:eastAsia="zh-CN" w:bidi="ar"/>
              </w:rPr>
              <w:t>≥40kg/kw</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54200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50—70</w:t>
            </w:r>
            <w:r>
              <w:rPr>
                <w:rFonts w:hint="eastAsia" w:ascii="Times New Roman" w:hAnsi="Times New Roman" w:eastAsia="仿宋_GB2312" w:cs="仿宋_GB2312"/>
                <w:i w:val="0"/>
                <w:iCs w:val="0"/>
                <w:color w:val="000000"/>
                <w:kern w:val="0"/>
                <w:sz w:val="22"/>
                <w:szCs w:val="22"/>
                <w:u w:val="none"/>
                <w:lang w:val="en-US" w:eastAsia="en-US" w:bidi="ar"/>
              </w:rPr>
              <w:t>马力轻型履带式拖拉机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马力；驱动方式：履带式；橡胶履带</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14400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70—100</w:t>
            </w:r>
            <w:r>
              <w:rPr>
                <w:rFonts w:hint="eastAsia" w:ascii="Times New Roman" w:hAnsi="Times New Roman" w:eastAsia="仿宋_GB2312" w:cs="仿宋_GB2312"/>
                <w:i w:val="0"/>
                <w:iCs w:val="0"/>
                <w:color w:val="000000"/>
                <w:kern w:val="0"/>
                <w:sz w:val="22"/>
                <w:szCs w:val="22"/>
                <w:u w:val="none"/>
                <w:lang w:val="en-US" w:eastAsia="en-US" w:bidi="ar"/>
              </w:rPr>
              <w:t>马力轻型履带式拖拉机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马力；驱动方式：履带式；橡胶履带</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50—70</w:t>
            </w:r>
            <w:r>
              <w:rPr>
                <w:rFonts w:hint="eastAsia" w:ascii="Times New Roman" w:hAnsi="Times New Roman" w:eastAsia="仿宋_GB2312" w:cs="仿宋_GB2312"/>
                <w:i w:val="0"/>
                <w:iCs w:val="0"/>
                <w:color w:val="000000"/>
                <w:kern w:val="0"/>
                <w:sz w:val="22"/>
                <w:szCs w:val="22"/>
                <w:u w:val="none"/>
                <w:lang w:val="en-US" w:eastAsia="en-US" w:bidi="ar"/>
              </w:rPr>
              <w:t>马力差速转向轻型履带式拖拉机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马力；驱动方式：履带式；转向型式：差速式转向；橡胶履带</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17200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48.14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70—100</w:t>
            </w:r>
            <w:r>
              <w:rPr>
                <w:rFonts w:hint="eastAsia" w:ascii="Times New Roman" w:hAnsi="Times New Roman" w:eastAsia="仿宋_GB2312" w:cs="仿宋_GB2312"/>
                <w:i w:val="0"/>
                <w:iCs w:val="0"/>
                <w:color w:val="000000"/>
                <w:kern w:val="0"/>
                <w:sz w:val="22"/>
                <w:szCs w:val="22"/>
                <w:u w:val="none"/>
                <w:lang w:val="en-US" w:eastAsia="en-US" w:bidi="ar"/>
              </w:rPr>
              <w:t>马力差速转向轻型履带式拖拉机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70</w:t>
            </w:r>
            <w:r>
              <w:rPr>
                <w:rFonts w:hint="eastAsia" w:ascii="Times New Roman" w:hAnsi="Times New Roman" w:eastAsia="仿宋_GB2312" w:cs="仿宋_GB2312"/>
                <w:i w:val="0"/>
                <w:iCs w:val="0"/>
                <w:color w:val="000000"/>
                <w:kern w:val="0"/>
                <w:sz w:val="22"/>
                <w:szCs w:val="22"/>
                <w:u w:val="none"/>
                <w:lang w:val="en-US" w:eastAsia="en-US" w:bidi="ar"/>
              </w:rPr>
              <w:t>马力</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马力；驱动方式：履带式；转向型式：差速式转向；橡胶履带</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20600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十一、农用搬运机械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（二十五）农用运输机械</w:t>
            </w:r>
          </w:p>
        </w:tc>
        <w:tc>
          <w:tcPr>
            <w:tcW w:w="7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49.</w:t>
            </w:r>
            <w:r>
              <w:rPr>
                <w:rFonts w:hint="eastAsia" w:ascii="Times New Roman" w:hAnsi="Times New Roman" w:eastAsia="仿宋_GB2312" w:cs="仿宋_GB2312"/>
                <w:i w:val="0"/>
                <w:iCs w:val="0"/>
                <w:color w:val="000000"/>
                <w:kern w:val="0"/>
                <w:sz w:val="22"/>
                <w:szCs w:val="22"/>
                <w:u w:val="none"/>
                <w:lang w:val="en-US" w:eastAsia="en-US" w:bidi="ar"/>
              </w:rPr>
              <w:t>田间搬运机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49.1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4.0kw</w:t>
            </w:r>
            <w:r>
              <w:rPr>
                <w:rFonts w:hint="eastAsia" w:ascii="Times New Roman" w:hAnsi="Times New Roman" w:eastAsia="仿宋_GB2312" w:cs="仿宋_GB2312"/>
                <w:i w:val="0"/>
                <w:iCs w:val="0"/>
                <w:color w:val="000000"/>
                <w:kern w:val="0"/>
                <w:sz w:val="22"/>
                <w:szCs w:val="22"/>
                <w:u w:val="none"/>
                <w:lang w:val="en-US" w:eastAsia="en-US" w:bidi="ar"/>
              </w:rPr>
              <w:t>及以上自走履带式田园搬运机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标定功率</w:t>
            </w:r>
            <w:r>
              <w:rPr>
                <w:rStyle w:val="11"/>
                <w:rFonts w:hint="eastAsia" w:ascii="Times New Roman" w:hAnsi="Times New Roman" w:eastAsia="仿宋_GB2312" w:cs="仿宋_GB2312"/>
                <w:sz w:val="22"/>
                <w:szCs w:val="22"/>
                <w:lang w:val="en-US" w:eastAsia="zh-CN" w:bidi="ar"/>
              </w:rPr>
              <w:t>≥4.0kw</w:t>
            </w:r>
            <w:r>
              <w:rPr>
                <w:rFonts w:hint="eastAsia" w:ascii="Times New Roman" w:hAnsi="Times New Roman" w:eastAsia="仿宋_GB2312" w:cs="仿宋_GB2312"/>
                <w:i w:val="0"/>
                <w:iCs w:val="0"/>
                <w:color w:val="000000"/>
                <w:kern w:val="0"/>
                <w:sz w:val="22"/>
                <w:szCs w:val="22"/>
                <w:u w:val="none"/>
                <w:lang w:val="en-US" w:eastAsia="en-US" w:bidi="ar"/>
              </w:rPr>
              <w:t>；额定载质量</w:t>
            </w:r>
            <w:r>
              <w:rPr>
                <w:rStyle w:val="11"/>
                <w:rFonts w:hint="eastAsia" w:ascii="Times New Roman" w:hAnsi="Times New Roman" w:eastAsia="仿宋_GB2312" w:cs="仿宋_GB2312"/>
                <w:sz w:val="22"/>
                <w:szCs w:val="22"/>
                <w:lang w:val="en-US" w:eastAsia="zh-CN" w:bidi="ar"/>
              </w:rPr>
              <w:t>≥200kg</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结构型式：自走履带式</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1000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轨道运输机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自走式山地轨道运输机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运输部分含驱动传动装置、载物货厢。驱动型式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自走式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配套动力类型</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汽油机、柴油机或电动机</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动力为电动机时</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≥2.2kw</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电池容量</w:t>
            </w:r>
            <w:r>
              <w:rPr>
                <w:rStyle w:val="11"/>
                <w:rFonts w:hint="eastAsia" w:ascii="Times New Roman" w:hAnsi="Times New Roman" w:eastAsia="仿宋_GB2312" w:cs="仿宋_GB2312"/>
                <w:sz w:val="22"/>
                <w:szCs w:val="22"/>
                <w:lang w:val="en-US" w:eastAsia="zh-CN" w:bidi="ar"/>
              </w:rPr>
              <w:t>≥60A·h</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最大爬坡度</w:t>
            </w:r>
            <w:r>
              <w:rPr>
                <w:rStyle w:val="11"/>
                <w:rFonts w:hint="eastAsia" w:ascii="Times New Roman" w:hAnsi="Times New Roman" w:eastAsia="仿宋_GB2312" w:cs="仿宋_GB2312"/>
                <w:sz w:val="22"/>
                <w:szCs w:val="22"/>
                <w:lang w:val="en-US" w:eastAsia="zh-CN" w:bidi="ar"/>
              </w:rPr>
              <w:t>≥35°</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结构型式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双向</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轨道长度</w:t>
            </w:r>
            <w:r>
              <w:rPr>
                <w:rStyle w:val="11"/>
                <w:rFonts w:hint="eastAsia" w:ascii="Times New Roman" w:hAnsi="Times New Roman" w:eastAsia="仿宋_GB2312" w:cs="仿宋_GB2312"/>
                <w:sz w:val="22"/>
                <w:szCs w:val="22"/>
                <w:lang w:val="en-US" w:eastAsia="zh-CN" w:bidi="ar"/>
              </w:rPr>
              <w:t>≥100</w:t>
            </w:r>
            <w:r>
              <w:rPr>
                <w:rFonts w:hint="eastAsia" w:ascii="Times New Roman" w:hAnsi="Times New Roman" w:eastAsia="仿宋_GB2312" w:cs="仿宋_GB2312"/>
                <w:i w:val="0"/>
                <w:iCs w:val="0"/>
                <w:color w:val="000000"/>
                <w:kern w:val="0"/>
                <w:sz w:val="22"/>
                <w:szCs w:val="22"/>
                <w:u w:val="none"/>
                <w:lang w:val="en-US" w:eastAsia="en-US" w:bidi="ar"/>
              </w:rPr>
              <w:t>米</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轨道型式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齿条式、打孔式</w:t>
            </w:r>
            <w:r>
              <w:rPr>
                <w:rStyle w:val="11"/>
                <w:rFonts w:hint="eastAsia" w:eastAsia="仿宋_GB2312" w:cs="仿宋_GB2312"/>
                <w:sz w:val="22"/>
                <w:szCs w:val="22"/>
                <w:lang w:val="en-US" w:eastAsia="zh-CN" w:bidi="ar"/>
              </w:rPr>
              <w:t>；</w:t>
            </w:r>
            <w:r>
              <w:rPr>
                <w:rStyle w:val="11"/>
                <w:rFonts w:hint="eastAsia" w:ascii="Times New Roman" w:hAnsi="Times New Roman" w:eastAsia="仿宋_GB2312" w:cs="仿宋_GB2312"/>
                <w:sz w:val="22"/>
                <w:szCs w:val="22"/>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倾角时额定装载质量</w:t>
            </w:r>
            <w:r>
              <w:rPr>
                <w:rStyle w:val="11"/>
                <w:rFonts w:hint="eastAsia" w:ascii="Times New Roman" w:hAnsi="Times New Roman" w:eastAsia="仿宋_GB2312" w:cs="仿宋_GB2312"/>
                <w:sz w:val="22"/>
                <w:szCs w:val="22"/>
                <w:lang w:val="en-US" w:eastAsia="zh-CN" w:bidi="ar"/>
              </w:rPr>
              <w:t>≥200kg</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轨道材料型号</w:t>
            </w:r>
            <w:r>
              <w:rPr>
                <w:rStyle w:val="11"/>
                <w:rFonts w:hint="eastAsia" w:ascii="Times New Roman" w:hAnsi="Times New Roman" w:eastAsia="仿宋_GB2312" w:cs="仿宋_GB2312"/>
                <w:sz w:val="22"/>
                <w:szCs w:val="22"/>
                <w:lang w:val="en-US" w:eastAsia="zh-CN" w:bidi="ar"/>
              </w:rPr>
              <w:t>：Q235</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热镀锌</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碳素结构钢</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轨道壁厚</w:t>
            </w:r>
            <w:r>
              <w:rPr>
                <w:rStyle w:val="11"/>
                <w:rFonts w:hint="eastAsia" w:ascii="Times New Roman" w:hAnsi="Times New Roman" w:eastAsia="仿宋_GB2312" w:cs="仿宋_GB2312"/>
                <w:sz w:val="22"/>
                <w:szCs w:val="22"/>
                <w:lang w:val="en-US" w:eastAsia="zh-CN" w:bidi="ar"/>
              </w:rPr>
              <w:t>≥2.5mm</w:t>
            </w:r>
            <w:r>
              <w:rPr>
                <w:rFonts w:hint="eastAsia" w:ascii="Times New Roman" w:hAnsi="Times New Roman" w:eastAsia="仿宋_GB2312" w:cs="仿宋_GB2312"/>
                <w:i w:val="0"/>
                <w:iCs w:val="0"/>
                <w:color w:val="000000"/>
                <w:kern w:val="0"/>
                <w:sz w:val="22"/>
                <w:szCs w:val="22"/>
                <w:u w:val="none"/>
                <w:lang w:val="en-US" w:eastAsia="en-US" w:bidi="ar"/>
              </w:rPr>
              <w:t>。有手动和紧急制动装置</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制动距离</w:t>
            </w:r>
            <w:r>
              <w:rPr>
                <w:rStyle w:val="11"/>
                <w:rFonts w:hint="eastAsia" w:ascii="Times New Roman" w:hAnsi="Times New Roman" w:eastAsia="仿宋_GB2312" w:cs="仿宋_GB2312"/>
                <w:sz w:val="22"/>
                <w:szCs w:val="22"/>
                <w:lang w:val="en-US" w:eastAsia="zh-CN" w:bidi="ar"/>
              </w:rPr>
              <w:t>≤1m</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含必要的配件及基础。轨道安装立柱间距</w:t>
            </w:r>
            <w:r>
              <w:rPr>
                <w:rStyle w:val="11"/>
                <w:rFonts w:hint="eastAsia" w:ascii="Times New Roman" w:hAnsi="Times New Roman" w:eastAsia="仿宋_GB2312" w:cs="仿宋_GB2312"/>
                <w:sz w:val="22"/>
                <w:szCs w:val="22"/>
                <w:lang w:val="en-US" w:eastAsia="zh-CN" w:bidi="ar"/>
              </w:rPr>
              <w:t>≤1.5m</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立柱管径</w:t>
            </w:r>
            <w:r>
              <w:rPr>
                <w:rStyle w:val="11"/>
                <w:rFonts w:hint="eastAsia" w:ascii="Times New Roman" w:hAnsi="Times New Roman" w:eastAsia="仿宋_GB2312" w:cs="仿宋_GB2312"/>
                <w:sz w:val="22"/>
                <w:szCs w:val="22"/>
                <w:lang w:val="en-US" w:eastAsia="zh-CN" w:bidi="ar"/>
              </w:rPr>
              <w:t>≥25mm</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立柱均配备有不小于</w:t>
            </w:r>
            <w:r>
              <w:rPr>
                <w:rStyle w:val="11"/>
                <w:rFonts w:hint="eastAsia" w:ascii="Times New Roman" w:hAnsi="Times New Roman" w:eastAsia="仿宋_GB2312" w:cs="仿宋_GB2312"/>
                <w:sz w:val="22"/>
                <w:szCs w:val="22"/>
                <w:lang w:val="en-US" w:eastAsia="zh-CN" w:bidi="ar"/>
              </w:rPr>
              <w:t>300mm×300mm×200mm</w:t>
            </w:r>
            <w:r>
              <w:rPr>
                <w:rFonts w:hint="eastAsia" w:ascii="Times New Roman" w:hAnsi="Times New Roman" w:eastAsia="仿宋_GB2312" w:cs="仿宋_GB2312"/>
                <w:i w:val="0"/>
                <w:iCs w:val="0"/>
                <w:color w:val="000000"/>
                <w:kern w:val="0"/>
                <w:sz w:val="22"/>
                <w:szCs w:val="22"/>
                <w:u w:val="none"/>
                <w:lang w:val="en-US" w:eastAsia="en-US" w:bidi="ar"/>
              </w:rPr>
              <w:t>的混凝土桩基或管径</w:t>
            </w:r>
            <w:r>
              <w:rPr>
                <w:rStyle w:val="11"/>
                <w:rFonts w:hint="eastAsia" w:ascii="Times New Roman" w:hAnsi="Times New Roman" w:eastAsia="仿宋_GB2312" w:cs="仿宋_GB2312"/>
                <w:sz w:val="22"/>
                <w:szCs w:val="22"/>
                <w:lang w:val="en-US" w:eastAsia="zh-CN" w:bidi="ar"/>
              </w:rPr>
              <w:t>≥25m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60</w:t>
            </w:r>
            <w:r>
              <w:rPr>
                <w:rFonts w:hint="eastAsia" w:ascii="Times New Roman" w:hAnsi="Times New Roman" w:eastAsia="仿宋_GB2312" w:cs="仿宋_GB2312"/>
                <w:i w:val="0"/>
                <w:iCs w:val="0"/>
                <w:color w:val="000000"/>
                <w:kern w:val="0"/>
                <w:sz w:val="22"/>
                <w:szCs w:val="22"/>
                <w:u w:val="none"/>
                <w:lang w:val="en-US" w:eastAsia="en-US" w:bidi="ar"/>
              </w:rPr>
              <w:t>元</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米</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3" w:hRule="atLeast"/>
        </w:trPr>
        <w:tc>
          <w:tcPr>
            <w:tcW w:w="9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十一、农用搬运机械</w:t>
            </w:r>
          </w:p>
        </w:tc>
        <w:tc>
          <w:tcPr>
            <w:tcW w:w="11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（二十五）农用运输机械</w:t>
            </w:r>
          </w:p>
        </w:tc>
        <w:tc>
          <w:tcPr>
            <w:tcW w:w="71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kern w:val="2"/>
                <w:sz w:val="22"/>
                <w:szCs w:val="22"/>
                <w:u w:val="none"/>
                <w:lang w:val="en-US" w:eastAsia="zh-CN"/>
              </w:rPr>
            </w:pPr>
            <w:r>
              <w:rPr>
                <w:rFonts w:hint="eastAsia" w:ascii="Times New Roman" w:hAnsi="Times New Roman" w:eastAsia="仿宋_GB2312" w:cs="仿宋_GB2312"/>
                <w:i w:val="0"/>
                <w:iCs w:val="0"/>
                <w:color w:val="000000"/>
                <w:kern w:val="0"/>
                <w:sz w:val="22"/>
                <w:szCs w:val="22"/>
                <w:u w:val="none"/>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轨道运输机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50.2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自走式平地轨道运输机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运输部分含驱动传动装置、载物货厢。驱动型式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自走式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配套动力类型</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汽油机、柴油机或电动机</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动力为电动机时</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功率</w:t>
            </w:r>
            <w:r>
              <w:rPr>
                <w:rStyle w:val="11"/>
                <w:rFonts w:hint="eastAsia" w:ascii="Times New Roman" w:hAnsi="Times New Roman" w:eastAsia="仿宋_GB2312" w:cs="仿宋_GB2312"/>
                <w:sz w:val="22"/>
                <w:szCs w:val="22"/>
                <w:lang w:val="en-US" w:eastAsia="zh-CN" w:bidi="ar"/>
              </w:rPr>
              <w:t>≥0.35kw</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电池容量</w:t>
            </w:r>
            <w:r>
              <w:rPr>
                <w:rStyle w:val="11"/>
                <w:rFonts w:hint="eastAsia" w:ascii="Times New Roman" w:hAnsi="Times New Roman" w:eastAsia="仿宋_GB2312" w:cs="仿宋_GB2312"/>
                <w:sz w:val="22"/>
                <w:szCs w:val="22"/>
                <w:lang w:val="en-US" w:eastAsia="zh-CN" w:bidi="ar"/>
              </w:rPr>
              <w:t>≥10A·h</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最大爬坡度</w:t>
            </w:r>
            <w:r>
              <w:rPr>
                <w:rStyle w:val="11"/>
                <w:rFonts w:hint="eastAsia" w:ascii="Times New Roman" w:hAnsi="Times New Roman" w:eastAsia="仿宋_GB2312" w:cs="仿宋_GB2312"/>
                <w:sz w:val="22"/>
                <w:szCs w:val="22"/>
                <w:lang w:val="en-US" w:eastAsia="zh-CN" w:bidi="ar"/>
              </w:rPr>
              <w:t>≥5°</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结构型式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双向</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轨道长度</w:t>
            </w:r>
            <w:r>
              <w:rPr>
                <w:rStyle w:val="11"/>
                <w:rFonts w:hint="eastAsia" w:ascii="Times New Roman" w:hAnsi="Times New Roman" w:eastAsia="仿宋_GB2312" w:cs="仿宋_GB2312"/>
                <w:sz w:val="22"/>
                <w:szCs w:val="22"/>
                <w:lang w:val="en-US" w:eastAsia="zh-CN" w:bidi="ar"/>
              </w:rPr>
              <w:t>≥50</w:t>
            </w:r>
            <w:r>
              <w:rPr>
                <w:rFonts w:hint="eastAsia" w:ascii="Times New Roman" w:hAnsi="Times New Roman" w:eastAsia="仿宋_GB2312" w:cs="仿宋_GB2312"/>
                <w:i w:val="0"/>
                <w:iCs w:val="0"/>
                <w:color w:val="000000"/>
                <w:kern w:val="0"/>
                <w:sz w:val="22"/>
                <w:szCs w:val="22"/>
                <w:u w:val="none"/>
                <w:lang w:val="en-US" w:eastAsia="en-US" w:bidi="ar"/>
              </w:rPr>
              <w:t>米</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轨道型式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齿条式、平面导轨式、打孔式、其他式</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额定装载质量</w:t>
            </w:r>
            <w:r>
              <w:rPr>
                <w:rStyle w:val="11"/>
                <w:rFonts w:hint="eastAsia" w:ascii="Times New Roman" w:hAnsi="Times New Roman" w:eastAsia="仿宋_GB2312" w:cs="仿宋_GB2312"/>
                <w:sz w:val="22"/>
                <w:szCs w:val="22"/>
                <w:lang w:val="en-US" w:eastAsia="zh-CN" w:bidi="ar"/>
              </w:rPr>
              <w:t>≥200kg</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轨道材料型号</w:t>
            </w:r>
            <w:r>
              <w:rPr>
                <w:rStyle w:val="11"/>
                <w:rFonts w:hint="eastAsia" w:ascii="Times New Roman" w:hAnsi="Times New Roman" w:eastAsia="仿宋_GB2312" w:cs="仿宋_GB2312"/>
                <w:sz w:val="22"/>
                <w:szCs w:val="22"/>
                <w:lang w:val="en-US" w:eastAsia="zh-CN" w:bidi="ar"/>
              </w:rPr>
              <w:t>：Q235</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热镀锌</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碳素结构钢、</w:t>
            </w:r>
            <w:r>
              <w:rPr>
                <w:rStyle w:val="11"/>
                <w:rFonts w:hint="eastAsia" w:ascii="Times New Roman" w:hAnsi="Times New Roman" w:eastAsia="仿宋_GB2312" w:cs="仿宋_GB2312"/>
                <w:sz w:val="22"/>
                <w:szCs w:val="22"/>
                <w:lang w:val="en-US" w:eastAsia="zh-CN" w:bidi="ar"/>
              </w:rPr>
              <w:t>ML04Al</w:t>
            </w:r>
            <w:r>
              <w:rPr>
                <w:rFonts w:hint="eastAsia" w:ascii="Times New Roman" w:hAnsi="Times New Roman" w:eastAsia="仿宋_GB2312" w:cs="仿宋_GB2312"/>
                <w:i w:val="0"/>
                <w:iCs w:val="0"/>
                <w:color w:val="000000"/>
                <w:kern w:val="0"/>
                <w:sz w:val="22"/>
                <w:szCs w:val="22"/>
                <w:u w:val="none"/>
                <w:lang w:val="en-US" w:eastAsia="en-US" w:bidi="ar"/>
              </w:rPr>
              <w:t>冷镦钢或</w:t>
            </w:r>
            <w:r>
              <w:rPr>
                <w:rStyle w:val="11"/>
                <w:rFonts w:hint="eastAsia" w:ascii="Times New Roman" w:hAnsi="Times New Roman" w:eastAsia="仿宋_GB2312" w:cs="仿宋_GB2312"/>
                <w:sz w:val="22"/>
                <w:szCs w:val="22"/>
                <w:lang w:val="en-US" w:eastAsia="zh-CN" w:bidi="ar"/>
              </w:rPr>
              <w:t>45</w:t>
            </w:r>
            <w:r>
              <w:rPr>
                <w:rFonts w:hint="eastAsia" w:ascii="Times New Roman" w:hAnsi="Times New Roman" w:eastAsia="仿宋_GB2312" w:cs="仿宋_GB2312"/>
                <w:i w:val="0"/>
                <w:iCs w:val="0"/>
                <w:color w:val="000000"/>
                <w:kern w:val="0"/>
                <w:sz w:val="22"/>
                <w:szCs w:val="22"/>
                <w:u w:val="none"/>
                <w:lang w:val="en-US" w:eastAsia="en-US" w:bidi="ar"/>
              </w:rPr>
              <w:t>号中碳钢</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轨道壁厚</w:t>
            </w:r>
            <w:r>
              <w:rPr>
                <w:rStyle w:val="11"/>
                <w:rFonts w:hint="eastAsia" w:ascii="Times New Roman" w:hAnsi="Times New Roman" w:eastAsia="仿宋_GB2312" w:cs="仿宋_GB2312"/>
                <w:sz w:val="22"/>
                <w:szCs w:val="22"/>
                <w:lang w:val="en-US" w:eastAsia="zh-CN" w:bidi="ar"/>
              </w:rPr>
              <w:t>≥2.3mm</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有手动和紧急制动装置</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制动距离</w:t>
            </w:r>
            <w:r>
              <w:rPr>
                <w:rStyle w:val="11"/>
                <w:rFonts w:hint="eastAsia" w:ascii="Times New Roman" w:hAnsi="Times New Roman" w:eastAsia="仿宋_GB2312" w:cs="仿宋_GB2312"/>
                <w:sz w:val="22"/>
                <w:szCs w:val="22"/>
                <w:lang w:val="en-US" w:eastAsia="zh-CN" w:bidi="ar"/>
              </w:rPr>
              <w:t>≤1m</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含必要的配件及基础</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立柱通过压盘</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防沉盘或混凝土桩基</w:t>
            </w:r>
            <w:r>
              <w:rPr>
                <w:rStyle w:val="11"/>
                <w:rFonts w:hint="eastAsia"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进行固定</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25</w:t>
            </w:r>
            <w:r>
              <w:rPr>
                <w:rFonts w:hint="eastAsia" w:ascii="Times New Roman" w:hAnsi="Times New Roman" w:eastAsia="仿宋_GB2312" w:cs="仿宋_GB2312"/>
                <w:i w:val="0"/>
                <w:iCs w:val="0"/>
                <w:color w:val="000000"/>
                <w:kern w:val="0"/>
                <w:sz w:val="22"/>
                <w:szCs w:val="22"/>
                <w:u w:val="none"/>
                <w:lang w:val="en-US" w:eastAsia="en-US" w:bidi="ar"/>
              </w:rPr>
              <w:t>元</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米</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十二、农用水泵</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（二十六）农用水泵</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w:t>
            </w:r>
            <w:r>
              <w:rPr>
                <w:rFonts w:hint="eastAsia" w:ascii="Times New Roman" w:hAnsi="Times New Roman" w:eastAsia="仿宋_GB2312" w:cs="仿宋_GB2312"/>
                <w:i w:val="0"/>
                <w:iCs w:val="0"/>
                <w:color w:val="000000"/>
                <w:kern w:val="0"/>
                <w:sz w:val="22"/>
                <w:szCs w:val="22"/>
                <w:u w:val="none"/>
                <w:lang w:val="en-US" w:eastAsia="en-US" w:bidi="ar"/>
              </w:rPr>
              <w:t>地面泵（机组）</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3.7—5.5kw</w:t>
            </w:r>
            <w:r>
              <w:rPr>
                <w:rFonts w:hint="eastAsia" w:ascii="Times New Roman" w:hAnsi="Times New Roman" w:eastAsia="仿宋_GB2312" w:cs="仿宋_GB2312"/>
                <w:i w:val="0"/>
                <w:iCs w:val="0"/>
                <w:color w:val="000000"/>
                <w:kern w:val="0"/>
                <w:sz w:val="22"/>
                <w:szCs w:val="22"/>
                <w:u w:val="none"/>
                <w:lang w:val="en-US" w:eastAsia="en-US" w:bidi="ar"/>
              </w:rPr>
              <w:t>离心泵</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离心泵含动力；</w:t>
            </w:r>
            <w:r>
              <w:rPr>
                <w:rStyle w:val="11"/>
                <w:rFonts w:hint="eastAsia" w:ascii="Times New Roman" w:hAnsi="Times New Roman" w:eastAsia="仿宋_GB2312" w:cs="仿宋_GB2312"/>
                <w:sz w:val="22"/>
                <w:szCs w:val="22"/>
                <w:lang w:val="en-US" w:eastAsia="zh-CN" w:bidi="ar"/>
              </w:rPr>
              <w:t>3.7kw≤</w:t>
            </w: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11"/>
                <w:rFonts w:hint="eastAsia" w:ascii="Times New Roman" w:hAnsi="Times New Roman" w:eastAsia="仿宋_GB2312" w:cs="仿宋_GB2312"/>
                <w:sz w:val="22"/>
                <w:szCs w:val="22"/>
                <w:lang w:val="en-US" w:eastAsia="zh-CN" w:bidi="ar"/>
              </w:rPr>
              <w:t>5.5kw</w:t>
            </w:r>
            <w:r>
              <w:rPr>
                <w:rFonts w:hint="eastAsia" w:ascii="Times New Roman" w:hAnsi="Times New Roman" w:eastAsia="仿宋_GB2312" w:cs="仿宋_GB2312"/>
                <w:i w:val="0"/>
                <w:iCs w:val="0"/>
                <w:color w:val="000000"/>
                <w:kern w:val="0"/>
                <w:sz w:val="22"/>
                <w:szCs w:val="22"/>
                <w:u w:val="none"/>
                <w:lang w:val="en-US" w:eastAsia="en-US" w:bidi="ar"/>
              </w:rPr>
              <w:t>；机座；底阀；</w:t>
            </w:r>
            <w:r>
              <w:rPr>
                <w:rStyle w:val="11"/>
                <w:rFonts w:hint="eastAsia" w:ascii="Times New Roman" w:hAnsi="Times New Roman" w:eastAsia="仿宋_GB2312" w:cs="仿宋_GB2312"/>
                <w:sz w:val="22"/>
                <w:szCs w:val="22"/>
                <w:lang w:val="en-US" w:eastAsia="zh-CN" w:bidi="ar"/>
              </w:rPr>
              <w:t>12.5m3/h×32m≤</w:t>
            </w:r>
            <w:r>
              <w:rPr>
                <w:rFonts w:hint="eastAsia" w:ascii="Times New Roman" w:hAnsi="Times New Roman" w:eastAsia="仿宋_GB2312" w:cs="仿宋_GB2312"/>
                <w:i w:val="0"/>
                <w:iCs w:val="0"/>
                <w:color w:val="000000"/>
                <w:kern w:val="0"/>
                <w:sz w:val="22"/>
                <w:szCs w:val="22"/>
                <w:u w:val="none"/>
                <w:lang w:val="en-US" w:eastAsia="en-US" w:bidi="ar"/>
              </w:rPr>
              <w:t>流量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扬程＜</w:t>
            </w:r>
            <w:r>
              <w:rPr>
                <w:rStyle w:val="11"/>
                <w:rFonts w:hint="eastAsia" w:ascii="Times New Roman" w:hAnsi="Times New Roman" w:eastAsia="仿宋_GB2312" w:cs="仿宋_GB2312"/>
                <w:sz w:val="22"/>
                <w:szCs w:val="22"/>
                <w:lang w:val="en-US" w:eastAsia="zh-CN" w:bidi="ar"/>
              </w:rPr>
              <w:t>5.9m3/h×70m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170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5.5—11kw</w:t>
            </w:r>
            <w:r>
              <w:rPr>
                <w:rFonts w:hint="eastAsia" w:ascii="Times New Roman" w:hAnsi="Times New Roman" w:eastAsia="仿宋_GB2312" w:cs="仿宋_GB2312"/>
                <w:i w:val="0"/>
                <w:iCs w:val="0"/>
                <w:color w:val="000000"/>
                <w:kern w:val="0"/>
                <w:sz w:val="22"/>
                <w:szCs w:val="22"/>
                <w:u w:val="none"/>
                <w:lang w:val="en-US" w:eastAsia="en-US" w:bidi="ar"/>
              </w:rPr>
              <w:t>离心泵</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离心泵含动力；</w:t>
            </w:r>
            <w:r>
              <w:rPr>
                <w:rStyle w:val="11"/>
                <w:rFonts w:hint="eastAsia" w:ascii="Times New Roman" w:hAnsi="Times New Roman" w:eastAsia="仿宋_GB2312" w:cs="仿宋_GB2312"/>
                <w:sz w:val="22"/>
                <w:szCs w:val="22"/>
                <w:lang w:val="en-US" w:eastAsia="zh-CN" w:bidi="ar"/>
              </w:rPr>
              <w:t>5.5kw≤</w:t>
            </w: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11"/>
                <w:rFonts w:hint="eastAsia" w:ascii="Times New Roman" w:hAnsi="Times New Roman" w:eastAsia="仿宋_GB2312" w:cs="仿宋_GB2312"/>
                <w:sz w:val="22"/>
                <w:szCs w:val="22"/>
                <w:lang w:val="en-US" w:eastAsia="zh-CN" w:bidi="ar"/>
              </w:rPr>
              <w:t>11kw</w:t>
            </w:r>
            <w:r>
              <w:rPr>
                <w:rFonts w:hint="eastAsia" w:ascii="Times New Roman" w:hAnsi="Times New Roman" w:eastAsia="仿宋_GB2312" w:cs="仿宋_GB2312"/>
                <w:i w:val="0"/>
                <w:iCs w:val="0"/>
                <w:color w:val="000000"/>
                <w:kern w:val="0"/>
                <w:sz w:val="22"/>
                <w:szCs w:val="22"/>
                <w:u w:val="none"/>
                <w:lang w:val="en-US" w:eastAsia="en-US" w:bidi="ar"/>
              </w:rPr>
              <w:t>；机座；底阀</w:t>
            </w:r>
            <w:r>
              <w:rPr>
                <w:rStyle w:val="11"/>
                <w:rFonts w:hint="eastAsia" w:ascii="Times New Roman" w:hAnsi="Times New Roman" w:eastAsia="仿宋_GB2312" w:cs="仿宋_GB2312"/>
                <w:sz w:val="22"/>
                <w:szCs w:val="22"/>
                <w:lang w:val="en-US" w:eastAsia="zh-CN" w:bidi="ar"/>
              </w:rPr>
              <w:t>5.9m3/h×70m≤</w:t>
            </w:r>
            <w:r>
              <w:rPr>
                <w:rFonts w:hint="eastAsia" w:ascii="Times New Roman" w:hAnsi="Times New Roman" w:eastAsia="仿宋_GB2312" w:cs="仿宋_GB2312"/>
                <w:i w:val="0"/>
                <w:iCs w:val="0"/>
                <w:color w:val="000000"/>
                <w:kern w:val="0"/>
                <w:sz w:val="22"/>
                <w:szCs w:val="22"/>
                <w:u w:val="none"/>
                <w:lang w:val="en-US" w:eastAsia="en-US" w:bidi="ar"/>
              </w:rPr>
              <w:t>流量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扬程＜</w:t>
            </w:r>
            <w:r>
              <w:rPr>
                <w:rStyle w:val="11"/>
                <w:rFonts w:hint="eastAsia" w:ascii="Times New Roman" w:hAnsi="Times New Roman" w:eastAsia="仿宋_GB2312" w:cs="仿宋_GB2312"/>
                <w:sz w:val="22"/>
                <w:szCs w:val="22"/>
                <w:lang w:val="en-US" w:eastAsia="zh-CN" w:bidi="ar"/>
              </w:rPr>
              <w:t>32.8 m3/h×47m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360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51.3</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11—22kw</w:t>
            </w:r>
            <w:r>
              <w:rPr>
                <w:rFonts w:hint="eastAsia" w:ascii="Times New Roman" w:hAnsi="Times New Roman" w:eastAsia="仿宋_GB2312" w:cs="仿宋_GB2312"/>
                <w:i w:val="0"/>
                <w:iCs w:val="0"/>
                <w:color w:val="000000"/>
                <w:kern w:val="0"/>
                <w:sz w:val="22"/>
                <w:szCs w:val="22"/>
                <w:u w:val="none"/>
                <w:lang w:val="en-US" w:eastAsia="en-US" w:bidi="ar"/>
              </w:rPr>
              <w:t>离心泵</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离心泵含动力；</w:t>
            </w:r>
            <w:r>
              <w:rPr>
                <w:rStyle w:val="11"/>
                <w:rFonts w:hint="eastAsia" w:ascii="Times New Roman" w:hAnsi="Times New Roman" w:eastAsia="仿宋_GB2312" w:cs="仿宋_GB2312"/>
                <w:sz w:val="22"/>
                <w:szCs w:val="22"/>
                <w:lang w:val="en-US" w:eastAsia="zh-CN" w:bidi="ar"/>
              </w:rPr>
              <w:t>11kw≤</w:t>
            </w:r>
            <w:r>
              <w:rPr>
                <w:rFonts w:hint="eastAsia" w:ascii="Times New Roman" w:hAnsi="Times New Roman" w:eastAsia="仿宋_GB2312" w:cs="仿宋_GB2312"/>
                <w:i w:val="0"/>
                <w:iCs w:val="0"/>
                <w:color w:val="000000"/>
                <w:kern w:val="0"/>
                <w:sz w:val="22"/>
                <w:szCs w:val="22"/>
                <w:u w:val="none"/>
                <w:lang w:val="en-US" w:eastAsia="en-US" w:bidi="ar"/>
              </w:rPr>
              <w:t>配套功率＜</w:t>
            </w:r>
            <w:r>
              <w:rPr>
                <w:rStyle w:val="11"/>
                <w:rFonts w:hint="eastAsia" w:ascii="Times New Roman" w:hAnsi="Times New Roman" w:eastAsia="仿宋_GB2312" w:cs="仿宋_GB2312"/>
                <w:sz w:val="22"/>
                <w:szCs w:val="22"/>
                <w:lang w:val="en-US" w:eastAsia="zh-CN" w:bidi="ar"/>
              </w:rPr>
              <w:t>22kw</w:t>
            </w:r>
            <w:r>
              <w:rPr>
                <w:rFonts w:hint="eastAsia" w:ascii="Times New Roman" w:hAnsi="Times New Roman" w:eastAsia="仿宋_GB2312" w:cs="仿宋_GB2312"/>
                <w:i w:val="0"/>
                <w:iCs w:val="0"/>
                <w:color w:val="000000"/>
                <w:kern w:val="0"/>
                <w:sz w:val="22"/>
                <w:szCs w:val="22"/>
                <w:u w:val="none"/>
                <w:lang w:val="en-US" w:eastAsia="en-US" w:bidi="ar"/>
              </w:rPr>
              <w:t>；机座；底阀</w:t>
            </w:r>
            <w:r>
              <w:rPr>
                <w:rStyle w:val="11"/>
                <w:rFonts w:hint="eastAsia" w:ascii="Times New Roman" w:hAnsi="Times New Roman" w:eastAsia="仿宋_GB2312" w:cs="仿宋_GB2312"/>
                <w:sz w:val="22"/>
                <w:szCs w:val="22"/>
                <w:lang w:val="en-US" w:eastAsia="zh-CN" w:bidi="ar"/>
              </w:rPr>
              <w:t>32.8m3/h×47m≤</w:t>
            </w:r>
            <w:r>
              <w:rPr>
                <w:rFonts w:hint="eastAsia" w:ascii="Times New Roman" w:hAnsi="Times New Roman" w:eastAsia="仿宋_GB2312" w:cs="仿宋_GB2312"/>
                <w:i w:val="0"/>
                <w:iCs w:val="0"/>
                <w:color w:val="000000"/>
                <w:kern w:val="0"/>
                <w:sz w:val="22"/>
                <w:szCs w:val="22"/>
                <w:u w:val="none"/>
                <w:lang w:val="en-US" w:eastAsia="en-US" w:bidi="ar"/>
              </w:rPr>
              <w:t>流量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扬程＜</w:t>
            </w:r>
            <w:r>
              <w:rPr>
                <w:rStyle w:val="11"/>
                <w:rFonts w:hint="eastAsia" w:ascii="Times New Roman" w:hAnsi="Times New Roman" w:eastAsia="仿宋_GB2312" w:cs="仿宋_GB2312"/>
                <w:sz w:val="22"/>
                <w:szCs w:val="22"/>
                <w:lang w:val="en-US" w:eastAsia="zh-CN" w:bidi="ar"/>
              </w:rPr>
              <w:t>23.7 m3/h×113m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720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kern w:val="0"/>
                <w:sz w:val="22"/>
                <w:szCs w:val="22"/>
                <w:u w:val="none"/>
                <w:lang w:val="en-US" w:eastAsia="en-US" w:bidi="ar"/>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51.4</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22kw</w:t>
            </w:r>
            <w:r>
              <w:rPr>
                <w:rFonts w:hint="eastAsia" w:ascii="Times New Roman" w:hAnsi="Times New Roman" w:eastAsia="仿宋_GB2312" w:cs="仿宋_GB2312"/>
                <w:i w:val="0"/>
                <w:iCs w:val="0"/>
                <w:color w:val="000000"/>
                <w:kern w:val="0"/>
                <w:sz w:val="22"/>
                <w:szCs w:val="22"/>
                <w:u w:val="none"/>
                <w:lang w:val="en-US" w:eastAsia="en-US" w:bidi="ar"/>
              </w:rPr>
              <w:t>以上离心泵</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离心泵含动力；配套功率</w:t>
            </w:r>
            <w:r>
              <w:rPr>
                <w:rStyle w:val="11"/>
                <w:rFonts w:hint="eastAsia" w:ascii="Times New Roman" w:hAnsi="Times New Roman" w:eastAsia="仿宋_GB2312" w:cs="仿宋_GB2312"/>
                <w:sz w:val="22"/>
                <w:szCs w:val="22"/>
                <w:lang w:val="en-US" w:eastAsia="zh-CN" w:bidi="ar"/>
              </w:rPr>
              <w:t>≥22kw</w:t>
            </w:r>
            <w:r>
              <w:rPr>
                <w:rFonts w:hint="eastAsia" w:ascii="Times New Roman" w:hAnsi="Times New Roman" w:eastAsia="仿宋_GB2312" w:cs="仿宋_GB2312"/>
                <w:i w:val="0"/>
                <w:iCs w:val="0"/>
                <w:color w:val="000000"/>
                <w:kern w:val="0"/>
                <w:sz w:val="22"/>
                <w:szCs w:val="22"/>
                <w:u w:val="none"/>
                <w:lang w:val="en-US" w:eastAsia="en-US" w:bidi="ar"/>
              </w:rPr>
              <w:t>，机座；底阀流量</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en-US" w:bidi="ar"/>
              </w:rPr>
              <w:t>扬程</w:t>
            </w:r>
            <w:r>
              <w:rPr>
                <w:rStyle w:val="11"/>
                <w:rFonts w:hint="eastAsia" w:ascii="Times New Roman" w:hAnsi="Times New Roman" w:eastAsia="仿宋_GB2312" w:cs="仿宋_GB2312"/>
                <w:sz w:val="22"/>
                <w:szCs w:val="22"/>
                <w:lang w:val="en-US" w:eastAsia="zh-CN" w:bidi="ar"/>
              </w:rPr>
              <w:t>≥23.7 m3/h×113m</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pacing w:val="-11"/>
                <w:sz w:val="22"/>
                <w:szCs w:val="22"/>
                <w:u w:val="none"/>
              </w:rPr>
            </w:pPr>
            <w:r>
              <w:rPr>
                <w:rFonts w:hint="eastAsia" w:ascii="Times New Roman" w:hAnsi="Times New Roman" w:eastAsia="仿宋_GB2312" w:cs="仿宋_GB2312"/>
                <w:i w:val="0"/>
                <w:iCs w:val="0"/>
                <w:color w:val="000000"/>
                <w:spacing w:val="-11"/>
                <w:kern w:val="0"/>
                <w:sz w:val="22"/>
                <w:szCs w:val="22"/>
                <w:u w:val="none"/>
                <w:lang w:val="en-US" w:eastAsia="en-US" w:bidi="ar"/>
              </w:rPr>
              <w:t>非通用类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kern w:val="0"/>
                <w:sz w:val="22"/>
                <w:szCs w:val="22"/>
                <w:u w:val="none"/>
                <w:lang w:val="en-US" w:eastAsia="en-US" w:bidi="ar"/>
              </w:rPr>
            </w:pPr>
            <w:r>
              <w:rPr>
                <w:rFonts w:hint="eastAsia" w:ascii="Times New Roman" w:hAnsi="Times New Roman" w:eastAsia="仿宋_GB2312" w:cs="仿宋_GB2312"/>
                <w:i w:val="0"/>
                <w:iCs w:val="0"/>
                <w:color w:val="000000"/>
                <w:kern w:val="0"/>
                <w:sz w:val="22"/>
                <w:szCs w:val="22"/>
                <w:u w:val="none"/>
                <w:lang w:val="en-US" w:eastAsia="en-US" w:bidi="ar"/>
              </w:rPr>
              <w:t>十三、农田基本建设机械</w:t>
            </w:r>
          </w:p>
        </w:tc>
        <w:tc>
          <w:tcPr>
            <w:tcW w:w="1156"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ind w:left="-31" w:leftChars="-15" w:right="-31" w:rightChars="-15"/>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（二十七）平地机械（限与拖拉配套）</w:t>
            </w:r>
          </w:p>
        </w:tc>
        <w:tc>
          <w:tcPr>
            <w:tcW w:w="71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w:t>
            </w:r>
            <w:r>
              <w:rPr>
                <w:rFonts w:hint="eastAsia" w:ascii="Times New Roman" w:hAnsi="Times New Roman" w:eastAsia="仿宋_GB2312" w:cs="仿宋_GB2312"/>
                <w:i w:val="0"/>
                <w:iCs w:val="0"/>
                <w:color w:val="000000"/>
                <w:kern w:val="0"/>
                <w:sz w:val="22"/>
                <w:szCs w:val="22"/>
                <w:u w:val="none"/>
                <w:lang w:val="en-US" w:eastAsia="en-US" w:bidi="ar"/>
              </w:rPr>
              <w:t>平地机</w:t>
            </w: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52.1</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幅宽</w:t>
            </w:r>
            <w:r>
              <w:rPr>
                <w:rStyle w:val="11"/>
                <w:rFonts w:hint="eastAsia" w:ascii="Times New Roman" w:hAnsi="Times New Roman" w:eastAsia="仿宋_GB2312" w:cs="仿宋_GB2312"/>
                <w:sz w:val="22"/>
                <w:szCs w:val="22"/>
                <w:lang w:val="en-US" w:eastAsia="zh-CN" w:bidi="ar"/>
              </w:rPr>
              <w:t>2—3m</w:t>
            </w:r>
            <w:r>
              <w:rPr>
                <w:rFonts w:hint="eastAsia" w:ascii="Times New Roman" w:hAnsi="Times New Roman" w:eastAsia="仿宋_GB2312" w:cs="仿宋_GB2312"/>
                <w:i w:val="0"/>
                <w:iCs w:val="0"/>
                <w:color w:val="000000"/>
                <w:kern w:val="0"/>
                <w:sz w:val="22"/>
                <w:szCs w:val="22"/>
                <w:u w:val="none"/>
                <w:lang w:val="en-US" w:eastAsia="en-US" w:bidi="ar"/>
              </w:rPr>
              <w:t>平地机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2m≤</w:t>
            </w:r>
            <w:r>
              <w:rPr>
                <w:rFonts w:hint="eastAsia" w:ascii="Times New Roman" w:hAnsi="Times New Roman" w:eastAsia="仿宋_GB2312" w:cs="仿宋_GB2312"/>
                <w:i w:val="0"/>
                <w:iCs w:val="0"/>
                <w:color w:val="000000"/>
                <w:kern w:val="0"/>
                <w:sz w:val="22"/>
                <w:szCs w:val="22"/>
                <w:u w:val="none"/>
                <w:lang w:val="en-US" w:eastAsia="en-US" w:bidi="ar"/>
              </w:rPr>
              <w:t>幅宽＜</w:t>
            </w:r>
            <w:r>
              <w:rPr>
                <w:rStyle w:val="11"/>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；控制方式：激光控制或卫星控制（卫星接收机板卡类型及频点：北斗信号）；限与拖拉机配套</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7400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rPr>
                <w:rFonts w:hint="eastAsia" w:ascii="Times New Roman" w:hAnsi="Times New Roman" w:eastAsia="仿宋_GB2312" w:cs="仿宋_GB2312"/>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9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1156"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1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jc w:val="center"/>
              <w:rPr>
                <w:rFonts w:hint="eastAsia" w:ascii="Times New Roman" w:hAnsi="Times New Roman" w:eastAsia="仿宋_GB2312" w:cs="仿宋_GB2312"/>
                <w:i w:val="0"/>
                <w:iCs w:val="0"/>
                <w:color w:val="000000"/>
                <w:sz w:val="22"/>
                <w:szCs w:val="22"/>
                <w:u w:val="none"/>
              </w:rPr>
            </w:pPr>
          </w:p>
        </w:tc>
        <w:tc>
          <w:tcPr>
            <w:tcW w:w="7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52.2</w:t>
            </w:r>
          </w:p>
        </w:tc>
        <w:tc>
          <w:tcPr>
            <w:tcW w:w="27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幅宽</w:t>
            </w:r>
            <w:r>
              <w:rPr>
                <w:rStyle w:val="11"/>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及以上平地机</w:t>
            </w:r>
          </w:p>
        </w:tc>
        <w:tc>
          <w:tcPr>
            <w:tcW w:w="43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both"/>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幅宽</w:t>
            </w:r>
            <w:r>
              <w:rPr>
                <w:rStyle w:val="11"/>
                <w:rFonts w:hint="eastAsia" w:ascii="Times New Roman" w:hAnsi="Times New Roman" w:eastAsia="仿宋_GB2312" w:cs="仿宋_GB2312"/>
                <w:sz w:val="22"/>
                <w:szCs w:val="22"/>
                <w:lang w:val="en-US" w:eastAsia="zh-CN" w:bidi="ar"/>
              </w:rPr>
              <w:t>≥3m</w:t>
            </w:r>
            <w:r>
              <w:rPr>
                <w:rFonts w:hint="eastAsia" w:ascii="Times New Roman" w:hAnsi="Times New Roman" w:eastAsia="仿宋_GB2312" w:cs="仿宋_GB2312"/>
                <w:i w:val="0"/>
                <w:iCs w:val="0"/>
                <w:color w:val="000000"/>
                <w:kern w:val="0"/>
                <w:sz w:val="22"/>
                <w:szCs w:val="22"/>
                <w:u w:val="none"/>
                <w:lang w:val="en-US" w:eastAsia="en-US" w:bidi="ar"/>
              </w:rPr>
              <w:t>；控制方式：激光控制或卫星控制（卫星接收机板卡类型及频点：北斗信号）；限与拖拉机配套</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zh-CN" w:bidi="ar"/>
              </w:rPr>
              <w:t>8900</w:t>
            </w:r>
          </w:p>
        </w:tc>
        <w:tc>
          <w:tcPr>
            <w:tcW w:w="1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4" w:lineRule="exact"/>
              <w:jc w:val="center"/>
              <w:textAlignment w:val="center"/>
              <w:rPr>
                <w:rFonts w:hint="eastAsia" w:ascii="Times New Roman" w:hAnsi="Times New Roman" w:eastAsia="仿宋_GB2312" w:cs="仿宋_GB2312"/>
                <w:i w:val="0"/>
                <w:iCs w:val="0"/>
                <w:color w:val="000000"/>
                <w:sz w:val="22"/>
                <w:szCs w:val="22"/>
                <w:u w:val="none"/>
              </w:rPr>
            </w:pPr>
            <w:r>
              <w:rPr>
                <w:rFonts w:hint="eastAsia" w:ascii="Times New Roman" w:hAnsi="Times New Roman" w:eastAsia="仿宋_GB2312" w:cs="仿宋_GB2312"/>
                <w:i w:val="0"/>
                <w:iCs w:val="0"/>
                <w:color w:val="000000"/>
                <w:kern w:val="0"/>
                <w:sz w:val="22"/>
                <w:szCs w:val="22"/>
                <w:u w:val="none"/>
                <w:lang w:val="en-US" w:eastAsia="en-US" w:bidi="ar"/>
              </w:rPr>
              <w:t>通用类</w:t>
            </w:r>
          </w:p>
        </w:tc>
        <w:tc>
          <w:tcPr>
            <w:tcW w:w="146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64" w:lineRule="exact"/>
              <w:rPr>
                <w:rFonts w:hint="eastAsia" w:ascii="Times New Roman" w:hAnsi="Times New Roman" w:eastAsia="仿宋_GB2312" w:cs="仿宋_GB2312"/>
                <w:i w:val="0"/>
                <w:iCs w:val="0"/>
                <w:color w:val="000000"/>
                <w:sz w:val="22"/>
                <w:szCs w:val="22"/>
                <w:u w:val="none"/>
              </w:rPr>
            </w:pPr>
          </w:p>
        </w:tc>
      </w:tr>
    </w:tbl>
    <w:p>
      <w:pPr>
        <w:rPr>
          <w:rFonts w:hint="eastAsia" w:eastAsia="宋体"/>
          <w:b w:val="0"/>
          <w:bCs w:val="0"/>
          <w:lang w:val="en-US" w:eastAsia="zh-CN"/>
        </w:rPr>
        <w:sectPr>
          <w:pgSz w:w="16838" w:h="11906" w:orient="landscape"/>
          <w:pgMar w:top="1417" w:right="1417" w:bottom="1417" w:left="1417" w:header="850" w:footer="1134" w:gutter="0"/>
          <w:pgBorders>
            <w:top w:val="none" w:sz="0" w:space="0"/>
            <w:left w:val="none" w:sz="0" w:space="0"/>
            <w:bottom w:val="none" w:sz="0" w:space="0"/>
            <w:right w:val="none" w:sz="0" w:space="0"/>
          </w:pgBorders>
          <w:pgNumType w:fmt="decimal"/>
          <w:cols w:space="720" w:num="1"/>
          <w:rtlGutter w:val="0"/>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方正书宋_GBK"/>
    <w:panose1 w:val="020B0604030504040204"/>
    <w:charset w:val="86"/>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sz w:val="28"/>
                              <w:szCs w:val="32"/>
                            </w:rPr>
                          </w:pPr>
                          <w:r>
                            <w:rPr>
                              <w:rFonts w:hint="default" w:ascii="Times New Roman" w:hAnsi="Times New Roman" w:cs="Times New Roman"/>
                              <w:sz w:val="28"/>
                              <w:szCs w:val="32"/>
                            </w:rPr>
                            <w:t xml:space="preserve">— </w:t>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2</w:t>
                          </w:r>
                          <w:r>
                            <w:rPr>
                              <w:rFonts w:hint="default" w:ascii="Times New Roman" w:hAnsi="Times New Roman" w:cs="Times New Roman"/>
                              <w:sz w:val="28"/>
                              <w:szCs w:val="32"/>
                            </w:rPr>
                            <w:fldChar w:fldCharType="end"/>
                          </w:r>
                          <w:r>
                            <w:rPr>
                              <w:rFonts w:hint="default" w:ascii="Times New Roman" w:hAnsi="Times New Roman" w:cs="Times New Roman"/>
                              <w:sz w:val="28"/>
                              <w:szCs w:val="32"/>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sz w:val="28"/>
                        <w:szCs w:val="32"/>
                      </w:rPr>
                    </w:pPr>
                    <w:r>
                      <w:rPr>
                        <w:rFonts w:hint="default" w:ascii="Times New Roman" w:hAnsi="Times New Roman" w:cs="Times New Roman"/>
                        <w:sz w:val="28"/>
                        <w:szCs w:val="32"/>
                      </w:rPr>
                      <w:t xml:space="preserve">— </w:t>
                    </w: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 PAGE  \* MERGEFORMAT </w:instrText>
                    </w:r>
                    <w:r>
                      <w:rPr>
                        <w:rFonts w:hint="default" w:ascii="Times New Roman" w:hAnsi="Times New Roman" w:cs="Times New Roman"/>
                        <w:sz w:val="28"/>
                        <w:szCs w:val="32"/>
                      </w:rPr>
                      <w:fldChar w:fldCharType="separate"/>
                    </w:r>
                    <w:r>
                      <w:rPr>
                        <w:rFonts w:hint="default" w:ascii="Times New Roman" w:hAnsi="Times New Roman" w:cs="Times New Roman"/>
                        <w:sz w:val="28"/>
                        <w:szCs w:val="32"/>
                      </w:rPr>
                      <w:t>2</w:t>
                    </w:r>
                    <w:r>
                      <w:rPr>
                        <w:rFonts w:hint="default" w:ascii="Times New Roman" w:hAnsi="Times New Roman" w:cs="Times New Roman"/>
                        <w:sz w:val="28"/>
                        <w:szCs w:val="32"/>
                      </w:rPr>
                      <w:fldChar w:fldCharType="end"/>
                    </w:r>
                    <w:r>
                      <w:rPr>
                        <w:rFonts w:hint="default" w:ascii="Times New Roman" w:hAnsi="Times New Roman" w:cs="Times New Roman"/>
                        <w:sz w:val="28"/>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33801"/>
    <w:rsid w:val="54133801"/>
    <w:rsid w:val="F66CF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rPr>
  </w:style>
  <w:style w:type="paragraph" w:styleId="3">
    <w:name w:val="heading 2"/>
    <w:basedOn w:val="1"/>
    <w:next w:val="1"/>
    <w:qFormat/>
    <w:uiPriority w:val="0"/>
    <w:pPr>
      <w:spacing w:before="0" w:beforeLines="0" w:beforeAutospacing="0" w:after="0" w:afterLines="0" w:afterAutospacing="0"/>
      <w:jc w:val="left"/>
      <w:outlineLvl w:val="1"/>
    </w:pPr>
    <w:rPr>
      <w:rFonts w:hint="eastAsia" w:ascii="宋体" w:hAnsi="宋体" w:eastAsia="宋体" w:cs="宋体"/>
      <w:b/>
      <w:kern w:val="0"/>
      <w:sz w:val="36"/>
      <w:szCs w:val="36"/>
      <w:lang w:val="en-US" w:eastAsia="zh-CN"/>
    </w:rPr>
  </w:style>
  <w:style w:type="character" w:default="1" w:styleId="8">
    <w:name w:val="Default Paragraph Font"/>
    <w:link w:val="9"/>
    <w:semiHidden/>
    <w:qFormat/>
    <w:uiPriority w:val="0"/>
    <w:rPr>
      <w:rFonts w:ascii="Verdana" w:hAnsi="Verdana" w:cs="Verdana"/>
      <w:kern w:val="0"/>
      <w:sz w:val="20"/>
      <w:lang w:eastAsia="en-US"/>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9">
    <w:name w:val="Char Char Char Char Char Char Char Char Char Char Char Char Char"/>
    <w:basedOn w:val="1"/>
    <w:link w:val="8"/>
    <w:qFormat/>
    <w:uiPriority w:val="0"/>
    <w:pPr>
      <w:widowControl/>
      <w:spacing w:after="160" w:afterLines="0" w:line="240" w:lineRule="exact"/>
      <w:jc w:val="left"/>
    </w:pPr>
    <w:rPr>
      <w:rFonts w:ascii="Verdana" w:hAnsi="Verdana" w:cs="Verdana"/>
      <w:kern w:val="0"/>
      <w:sz w:val="20"/>
      <w:lang w:eastAsia="en-US"/>
    </w:rPr>
  </w:style>
  <w:style w:type="character" w:customStyle="1" w:styleId="10">
    <w:name w:val="font112"/>
    <w:basedOn w:val="8"/>
    <w:qFormat/>
    <w:uiPriority w:val="0"/>
    <w:rPr>
      <w:rFonts w:ascii="黑体" w:hAnsi="宋体" w:eastAsia="黑体" w:cs="黑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4"/>
      <w:szCs w:val="24"/>
      <w:u w:val="none"/>
    </w:rPr>
  </w:style>
  <w:style w:type="character" w:customStyle="1" w:styleId="12">
    <w:name w:val="font121"/>
    <w:basedOn w:val="8"/>
    <w:qFormat/>
    <w:uiPriority w:val="0"/>
    <w:rPr>
      <w:rFonts w:hint="eastAsia" w:ascii="宋体" w:hAnsi="宋体" w:eastAsia="宋体" w:cs="宋体"/>
      <w:color w:val="000000"/>
      <w:sz w:val="24"/>
      <w:szCs w:val="24"/>
      <w:u w:val="none"/>
    </w:rPr>
  </w:style>
  <w:style w:type="character" w:customStyle="1" w:styleId="13">
    <w:name w:val="font41"/>
    <w:basedOn w:val="8"/>
    <w:qFormat/>
    <w:uiPriority w:val="0"/>
    <w:rPr>
      <w:rFonts w:hint="default" w:ascii="Times New Roman" w:hAnsi="Times New Roman" w:cs="Times New Roman"/>
      <w:color w:val="000000"/>
      <w:sz w:val="24"/>
      <w:szCs w:val="24"/>
      <w:u w:val="none"/>
    </w:rPr>
  </w:style>
  <w:style w:type="character" w:customStyle="1" w:styleId="14">
    <w:name w:val="font131"/>
    <w:basedOn w:val="8"/>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2024-11-04T11:06:00Z</dcterms:created>
  <dc:creator>Smile的翡翠</dc:creator>
  <cp:lastModifiedBy>ysgz</cp:lastModifiedBy>
  <dcterms:modified xsi:type="dcterms:W3CDTF">2024-11-04T12:15:34Z</dcterms:modified>
  <dc:title>贵州省2024—2026年农机购置与应用补贴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